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BE4" w14:textId="6FE9129D" w:rsidR="003544A4" w:rsidRPr="00F61210" w:rsidRDefault="003544A4" w:rsidP="003544A4">
      <w:pPr>
        <w:jc w:val="center"/>
        <w:rPr>
          <w:rFonts w:ascii="Montserrat" w:eastAsia="Calibri" w:hAnsi="Montserrat" w:cs="Calibri"/>
          <w:color w:val="000000" w:themeColor="text1"/>
        </w:rPr>
      </w:pPr>
    </w:p>
    <w:p w14:paraId="64699D09" w14:textId="5B7BF19E" w:rsidR="003544A4" w:rsidRPr="00F61210" w:rsidRDefault="003544A4" w:rsidP="003544A4">
      <w:pPr>
        <w:jc w:val="center"/>
        <w:rPr>
          <w:rFonts w:ascii="Montserrat" w:eastAsia="Calibri" w:hAnsi="Montserrat" w:cs="Calibri"/>
          <w:color w:val="000000" w:themeColor="text1"/>
        </w:rPr>
      </w:pPr>
      <w:r w:rsidRPr="00F61210">
        <w:rPr>
          <w:rFonts w:ascii="Montserrat" w:eastAsia="Calibri" w:hAnsi="Montserrat" w:cs="Calibri"/>
          <w:noProof/>
          <w:color w:val="000000" w:themeColor="text1"/>
        </w:rPr>
        <mc:AlternateContent>
          <mc:Choice Requires="wps">
            <w:drawing>
              <wp:anchor distT="45720" distB="45720" distL="114300" distR="114300" simplePos="0" relativeHeight="251654656" behindDoc="1" locked="0" layoutInCell="1" allowOverlap="1" wp14:anchorId="60208965" wp14:editId="3CF1197C">
                <wp:simplePos x="0" y="0"/>
                <wp:positionH relativeFrom="margin">
                  <wp:align>left</wp:align>
                </wp:positionH>
                <wp:positionV relativeFrom="paragraph">
                  <wp:posOffset>23495</wp:posOffset>
                </wp:positionV>
                <wp:extent cx="5638800" cy="661670"/>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61670"/>
                        </a:xfrm>
                        <a:prstGeom prst="rect">
                          <a:avLst/>
                        </a:prstGeom>
                        <a:noFill/>
                        <a:ln w="9525">
                          <a:noFill/>
                          <a:miter lim="800000"/>
                          <a:headEnd/>
                          <a:tailEnd/>
                        </a:ln>
                      </wps:spPr>
                      <wps:txbx>
                        <w:txbxContent>
                          <w:p w14:paraId="05EAC17C" w14:textId="77777777" w:rsidR="003544A4" w:rsidRPr="00392991" w:rsidRDefault="003544A4" w:rsidP="003544A4">
                            <w:pPr>
                              <w:jc w:val="center"/>
                              <w:rPr>
                                <w:rFonts w:ascii="Montserrat" w:eastAsia="Calibri" w:hAnsi="Montserrat" w:cs="Calibri"/>
                                <w:b/>
                                <w:color w:val="5B9BD5" w:themeColor="accent5"/>
                                <w:sz w:val="72"/>
                                <w:szCs w:val="72"/>
                              </w:rPr>
                            </w:pPr>
                            <w:proofErr w:type="spellStart"/>
                            <w:r w:rsidRPr="00392991">
                              <w:rPr>
                                <w:rFonts w:ascii="Montserrat" w:eastAsia="Calibri" w:hAnsi="Montserrat" w:cs="Calibri"/>
                                <w:b/>
                                <w:color w:val="5B9BD5" w:themeColor="accent5"/>
                                <w:sz w:val="72"/>
                                <w:szCs w:val="72"/>
                              </w:rPr>
                              <w:t>Gunni</w:t>
                            </w:r>
                            <w:proofErr w:type="spellEnd"/>
                            <w:r w:rsidRPr="00392991">
                              <w:rPr>
                                <w:rFonts w:ascii="Montserrat" w:eastAsia="Calibri" w:hAnsi="Montserrat" w:cs="Calibri"/>
                                <w:b/>
                                <w:color w:val="5B9BD5" w:themeColor="accent5"/>
                                <w:sz w:val="72"/>
                                <w:szCs w:val="72"/>
                              </w:rPr>
                              <w:t xml:space="preserve"> CARES 2030</w:t>
                            </w:r>
                          </w:p>
                          <w:p w14:paraId="1A0D7197" w14:textId="77777777" w:rsidR="003544A4" w:rsidRPr="0080272D" w:rsidRDefault="003544A4" w:rsidP="003544A4">
                            <w:pPr>
                              <w:jc w:val="center"/>
                              <w:rPr>
                                <w:rFonts w:ascii="Calibri" w:eastAsia="Calibri" w:hAnsi="Calibri" w:cs="Calibri"/>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1E6D7A2">
              <v:shapetype id="_x0000_t202" coordsize="21600,21600" o:spt="202" path="m,l,21600r21600,l21600,xe" w14:anchorId="60208965">
                <v:stroke joinstyle="miter"/>
                <v:path gradientshapeok="t" o:connecttype="rect"/>
              </v:shapetype>
              <v:shape id="Text Box 2" style="position:absolute;left:0;text-align:left;margin-left:0;margin-top:1.85pt;width:444pt;height:52.1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5I+AEAAM0DAAAOAAAAZHJzL2Uyb0RvYy54bWysU8tu2zAQvBfoPxC815Jd23EEy0GaNEWB&#10;9AGk/QCaoiyiJJdd0pbcr++SchyjvRXVgeBqydmd2eH6ZrCGHRQGDa7m00nJmXISGu12Nf/+7eHN&#10;irMQhWuEAadqflSB32xev1r3vlIz6MA0ChmBuFD1vuZdjL4qiiA7ZUWYgFeOki2gFZFC3BUNip7Q&#10;rSlmZbksesDGI0gVAv29H5N8k/HbVsn4pW2DiszUnHqLecW8btNabNai2qHwnZanNsQ/dGGFdlT0&#10;DHUvomB71H9BWS0RArRxIsEW0LZaqsyB2EzLP9g8dcKrzIXECf4sU/h/sPLz4cl/RRaHdzDQADOJ&#10;4B9B/gjMwV0n3E7dIkLfKdFQ4WmSrOh9qE5Xk9ShCglk23+ChoYs9hEy0NCiTaoQT0boNIDjWXQ1&#10;RCbp52L5drUqKSUpt1xOl1d5KoWonm97DPGDAsvSpuZIQ83o4vAYYupGVM9HUjEHD9qYPFjjWF/z&#10;68VskS9cZKyO5Dujbc2pOH2jExLJ967Jl6PQZtxTAeNOrBPRkXIctgMdTOy30ByJP8LoL3oPtOkA&#10;f3HWk7dqHn7uBSrOzEdHGl5P5/NkxhzMF1czCvAys73MCCcJquaRs3F7F7OBR663pHWrswwvnZx6&#10;Jc9kdU7+Tqa8jPOpl1e4+Q0AAP//AwBQSwMEFAAGAAgAAAAhAF231b/aAAAABgEAAA8AAABkcnMv&#10;ZG93bnJldi54bWxMj0tPwzAQhO9I/Q/WVuJGbcqjaYhTIRBXEOUhcdvG2yRqvI5itwn/nuUEx9GM&#10;Zr4pNpPv1ImG2Aa2cLkwoIir4FquLby/PV1koGJCdtgFJgvfFGFTzs4KzF0Y+ZVO21QrKeGYo4Um&#10;pT7XOlYNeYyL0BOLtw+DxyRyqLUbcJRy3+mlMbfaY8uy0GBPDw1Vh+3RW/h43n99XpuX+tHf9GOY&#10;jGa/1taez6f7O1CJpvQXhl98QYdSmHbhyC6qzoIcSRauVqDEzLJM9E5SZrUGXRb6P375AwAA//8D&#10;AFBLAQItABQABgAIAAAAIQC2gziS/gAAAOEBAAATAAAAAAAAAAAAAAAAAAAAAABbQ29udGVudF9U&#10;eXBlc10ueG1sUEsBAi0AFAAGAAgAAAAhADj9If/WAAAAlAEAAAsAAAAAAAAAAAAAAAAALwEAAF9y&#10;ZWxzLy5yZWxzUEsBAi0AFAAGAAgAAAAhAFl+Dkj4AQAAzQMAAA4AAAAAAAAAAAAAAAAALgIAAGRy&#10;cy9lMm9Eb2MueG1sUEsBAi0AFAAGAAgAAAAhAF231b/aAAAABgEAAA8AAAAAAAAAAAAAAAAAUgQA&#10;AGRycy9kb3ducmV2LnhtbFBLBQYAAAAABAAEAPMAAABZBQAAAAA=&#10;">
                <v:textbox>
                  <w:txbxContent>
                    <w:p w:rsidRPr="00392991" w:rsidR="003544A4" w:rsidP="003544A4" w:rsidRDefault="003544A4" w14:paraId="3719589E" w14:textId="77777777">
                      <w:pPr>
                        <w:jc w:val="center"/>
                        <w:rPr>
                          <w:rFonts w:ascii="Montserrat" w:hAnsi="Montserrat" w:eastAsia="Calibri" w:cs="Calibri"/>
                          <w:b/>
                          <w:color w:val="5B9BD5" w:themeColor="accent5"/>
                          <w:sz w:val="72"/>
                          <w:szCs w:val="72"/>
                        </w:rPr>
                      </w:pPr>
                      <w:proofErr w:type="spellStart"/>
                      <w:r w:rsidRPr="00392991">
                        <w:rPr>
                          <w:rFonts w:ascii="Montserrat" w:hAnsi="Montserrat" w:eastAsia="Calibri" w:cs="Calibri"/>
                          <w:b/>
                          <w:color w:val="5B9BD5" w:themeColor="accent5"/>
                          <w:sz w:val="72"/>
                          <w:szCs w:val="72"/>
                        </w:rPr>
                        <w:t>Gunni</w:t>
                      </w:r>
                      <w:proofErr w:type="spellEnd"/>
                      <w:r w:rsidRPr="00392991">
                        <w:rPr>
                          <w:rFonts w:ascii="Montserrat" w:hAnsi="Montserrat" w:eastAsia="Calibri" w:cs="Calibri"/>
                          <w:b/>
                          <w:color w:val="5B9BD5" w:themeColor="accent5"/>
                          <w:sz w:val="72"/>
                          <w:szCs w:val="72"/>
                        </w:rPr>
                        <w:t xml:space="preserve"> CARES 2030</w:t>
                      </w:r>
                    </w:p>
                    <w:p w:rsidRPr="0080272D" w:rsidR="003544A4" w:rsidP="003544A4" w:rsidRDefault="003544A4" w14:paraId="672A6659" w14:textId="77777777">
                      <w:pPr>
                        <w:jc w:val="center"/>
                        <w:rPr>
                          <w:rFonts w:ascii="Calibri" w:hAnsi="Calibri" w:eastAsia="Calibri" w:cs="Calibri"/>
                          <w:color w:val="000000" w:themeColor="text1"/>
                          <w:sz w:val="32"/>
                          <w:szCs w:val="32"/>
                        </w:rPr>
                      </w:pPr>
                    </w:p>
                  </w:txbxContent>
                </v:textbox>
                <w10:wrap anchorx="margin"/>
              </v:shape>
            </w:pict>
          </mc:Fallback>
        </mc:AlternateContent>
      </w:r>
    </w:p>
    <w:p w14:paraId="42BA5FD9" w14:textId="77777777" w:rsidR="003544A4" w:rsidRPr="00F61210" w:rsidRDefault="003544A4" w:rsidP="003544A4">
      <w:pPr>
        <w:jc w:val="center"/>
        <w:rPr>
          <w:rFonts w:ascii="Montserrat" w:eastAsia="Calibri" w:hAnsi="Montserrat" w:cs="Calibri"/>
          <w:color w:val="000000" w:themeColor="text1"/>
        </w:rPr>
      </w:pPr>
    </w:p>
    <w:p w14:paraId="02FBF229" w14:textId="0FD4BDDB" w:rsidR="003544A4" w:rsidRPr="00F61210" w:rsidRDefault="003544A4" w:rsidP="003544A4">
      <w:pPr>
        <w:tabs>
          <w:tab w:val="left" w:pos="583"/>
          <w:tab w:val="center" w:pos="6480"/>
        </w:tabs>
        <w:rPr>
          <w:rFonts w:ascii="Montserrat" w:eastAsia="Calibri" w:hAnsi="Montserrat" w:cs="Calibri"/>
          <w:color w:val="000000" w:themeColor="text1"/>
        </w:rPr>
      </w:pPr>
      <w:r w:rsidRPr="00F61210">
        <w:rPr>
          <w:rFonts w:ascii="Montserrat" w:eastAsia="Calibri" w:hAnsi="Montserrat" w:cs="Calibri"/>
          <w:color w:val="000000" w:themeColor="text1"/>
        </w:rPr>
        <w:tab/>
      </w:r>
      <w:r w:rsidRPr="00F61210">
        <w:rPr>
          <w:rFonts w:ascii="Montserrat" w:eastAsia="Calibri" w:hAnsi="Montserrat" w:cs="Calibri"/>
          <w:color w:val="000000" w:themeColor="text1"/>
        </w:rPr>
        <w:tab/>
      </w:r>
    </w:p>
    <w:p w14:paraId="1685B8B5" w14:textId="5797129D" w:rsidR="003544A4" w:rsidRPr="00F61210" w:rsidRDefault="003544A4" w:rsidP="003544A4">
      <w:pPr>
        <w:jc w:val="center"/>
        <w:rPr>
          <w:rFonts w:ascii="Montserrat" w:eastAsia="Calibri" w:hAnsi="Montserrat" w:cs="Calibri"/>
          <w:color w:val="000000" w:themeColor="text1"/>
        </w:rPr>
      </w:pPr>
    </w:p>
    <w:p w14:paraId="230BB8DF" w14:textId="18D6B419" w:rsidR="003544A4" w:rsidRPr="00F61210" w:rsidRDefault="003544A4" w:rsidP="003544A4">
      <w:pPr>
        <w:jc w:val="center"/>
        <w:rPr>
          <w:rFonts w:ascii="Montserrat" w:eastAsia="Calibri" w:hAnsi="Montserrat" w:cs="Calibri"/>
          <w:color w:val="000000" w:themeColor="text1"/>
        </w:rPr>
      </w:pPr>
    </w:p>
    <w:p w14:paraId="13C00793" w14:textId="77777777" w:rsidR="003544A4" w:rsidRPr="00F61210" w:rsidRDefault="003544A4" w:rsidP="003544A4">
      <w:pPr>
        <w:jc w:val="center"/>
        <w:rPr>
          <w:rFonts w:ascii="Montserrat" w:eastAsia="Calibri" w:hAnsi="Montserrat" w:cs="Calibri"/>
          <w:color w:val="000000" w:themeColor="text1"/>
        </w:rPr>
      </w:pPr>
    </w:p>
    <w:p w14:paraId="48EF4D98" w14:textId="66D479F9" w:rsidR="003544A4" w:rsidRPr="00F61210" w:rsidRDefault="003544A4" w:rsidP="003544A4">
      <w:pPr>
        <w:jc w:val="center"/>
        <w:rPr>
          <w:rFonts w:ascii="Montserrat" w:eastAsia="Calibri" w:hAnsi="Montserrat" w:cs="Calibri"/>
          <w:color w:val="000000" w:themeColor="text1"/>
        </w:rPr>
      </w:pPr>
    </w:p>
    <w:p w14:paraId="1F80AD18" w14:textId="6F8440E0" w:rsidR="003544A4" w:rsidRPr="00F61210" w:rsidRDefault="003544A4" w:rsidP="003544A4">
      <w:pPr>
        <w:rPr>
          <w:rFonts w:ascii="Montserrat" w:eastAsia="Calibri" w:hAnsi="Montserrat" w:cs="Calibri"/>
          <w:color w:val="000000" w:themeColor="text1"/>
        </w:rPr>
      </w:pPr>
      <w:r w:rsidRPr="00F61210">
        <w:rPr>
          <w:rFonts w:ascii="Montserrat" w:hAnsi="Montserrat"/>
          <w:noProof/>
        </w:rPr>
        <w:drawing>
          <wp:anchor distT="0" distB="0" distL="114300" distR="114300" simplePos="0" relativeHeight="251659776" behindDoc="1" locked="0" layoutInCell="1" allowOverlap="1" wp14:anchorId="0715041C" wp14:editId="3FB9D06B">
            <wp:simplePos x="0" y="0"/>
            <wp:positionH relativeFrom="margin">
              <wp:align>center</wp:align>
            </wp:positionH>
            <wp:positionV relativeFrom="paragraph">
              <wp:posOffset>77470</wp:posOffset>
            </wp:positionV>
            <wp:extent cx="4871085" cy="3247390"/>
            <wp:effectExtent l="57150" t="57150" r="62865" b="48260"/>
            <wp:wrapNone/>
            <wp:docPr id="697001485" name="Picture 697001485" descr="Hot air balloons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001485" name="Picture 697001485" descr="Hot air balloons in the sky&#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1085" cy="3247390"/>
                    </a:xfrm>
                    <a:prstGeom prst="rect">
                      <a:avLst/>
                    </a:prstGeom>
                    <a:ln w="57150">
                      <a:solidFill>
                        <a:schemeClr val="tx1"/>
                      </a:solidFill>
                    </a:ln>
                    <a:effectLst/>
                  </pic:spPr>
                </pic:pic>
              </a:graphicData>
            </a:graphic>
            <wp14:sizeRelH relativeFrom="margin">
              <wp14:pctWidth>0</wp14:pctWidth>
            </wp14:sizeRelH>
            <wp14:sizeRelV relativeFrom="margin">
              <wp14:pctHeight>0</wp14:pctHeight>
            </wp14:sizeRelV>
          </wp:anchor>
        </w:drawing>
      </w:r>
    </w:p>
    <w:p w14:paraId="267D2246" w14:textId="77777777" w:rsidR="003544A4" w:rsidRPr="00F61210" w:rsidRDefault="003544A4" w:rsidP="003544A4">
      <w:pPr>
        <w:rPr>
          <w:rFonts w:ascii="Montserrat" w:eastAsia="Calibri" w:hAnsi="Montserrat" w:cs="Calibri"/>
          <w:color w:val="000000" w:themeColor="text1"/>
        </w:rPr>
      </w:pPr>
    </w:p>
    <w:p w14:paraId="2998A5E2" w14:textId="17094C80" w:rsidR="003544A4" w:rsidRPr="00F61210" w:rsidRDefault="003544A4" w:rsidP="003544A4">
      <w:pPr>
        <w:rPr>
          <w:rFonts w:ascii="Montserrat" w:eastAsia="Calibri" w:hAnsi="Montserrat" w:cs="Calibri"/>
          <w:color w:val="000000" w:themeColor="text1"/>
        </w:rPr>
      </w:pPr>
      <w:r w:rsidRPr="00F61210">
        <w:rPr>
          <w:rFonts w:ascii="Montserrat" w:eastAsia="Calibri" w:hAnsi="Montserrat" w:cs="Calibri"/>
          <w:noProof/>
          <w:color w:val="000000" w:themeColor="text1"/>
        </w:rPr>
        <mc:AlternateContent>
          <mc:Choice Requires="wps">
            <w:drawing>
              <wp:anchor distT="45720" distB="45720" distL="114300" distR="114300" simplePos="0" relativeHeight="251652608" behindDoc="1" locked="0" layoutInCell="1" allowOverlap="1" wp14:anchorId="5335FB20" wp14:editId="66987E46">
                <wp:simplePos x="0" y="0"/>
                <wp:positionH relativeFrom="page">
                  <wp:posOffset>1009650</wp:posOffset>
                </wp:positionH>
                <wp:positionV relativeFrom="paragraph">
                  <wp:posOffset>3571240</wp:posOffset>
                </wp:positionV>
                <wp:extent cx="6080125" cy="2457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2457450"/>
                        </a:xfrm>
                        <a:prstGeom prst="rect">
                          <a:avLst/>
                        </a:prstGeom>
                        <a:noFill/>
                        <a:ln w="9525">
                          <a:noFill/>
                          <a:miter lim="800000"/>
                          <a:headEnd/>
                          <a:tailEnd/>
                        </a:ln>
                      </wps:spPr>
                      <wps:txbx>
                        <w:txbxContent>
                          <w:p w14:paraId="658FC97B" w14:textId="77777777" w:rsidR="003544A4" w:rsidRPr="00392991" w:rsidRDefault="003544A4" w:rsidP="003544A4">
                            <w:pPr>
                              <w:jc w:val="center"/>
                              <w:rPr>
                                <w:rFonts w:ascii="Montserrat" w:eastAsia="Calibri" w:hAnsi="Montserrat" w:cs="Calibri"/>
                                <w:b/>
                                <w:color w:val="5B9BD5" w:themeColor="accent5"/>
                                <w:sz w:val="32"/>
                                <w:szCs w:val="32"/>
                              </w:rPr>
                            </w:pPr>
                            <w:r w:rsidRPr="00392991">
                              <w:rPr>
                                <w:rFonts w:ascii="Montserrat" w:eastAsia="Calibri" w:hAnsi="Montserrat" w:cs="Calibri"/>
                                <w:b/>
                                <w:color w:val="5B9BD5" w:themeColor="accent5"/>
                                <w:sz w:val="32"/>
                                <w:szCs w:val="32"/>
                              </w:rPr>
                              <w:t xml:space="preserve"> Climate Action, Resilienc</w:t>
                            </w:r>
                            <w:r>
                              <w:rPr>
                                <w:rFonts w:ascii="Montserrat" w:eastAsia="Calibri" w:hAnsi="Montserrat" w:cs="Calibri"/>
                                <w:b/>
                                <w:color w:val="5B9BD5" w:themeColor="accent5"/>
                                <w:sz w:val="32"/>
                                <w:szCs w:val="32"/>
                              </w:rPr>
                              <w:t>y,</w:t>
                            </w:r>
                            <w:r w:rsidRPr="00392991">
                              <w:rPr>
                                <w:rFonts w:ascii="Montserrat" w:eastAsia="Calibri" w:hAnsi="Montserrat" w:cs="Calibri"/>
                                <w:b/>
                                <w:color w:val="5B9BD5" w:themeColor="accent5"/>
                                <w:sz w:val="32"/>
                                <w:szCs w:val="32"/>
                              </w:rPr>
                              <w:t xml:space="preserve"> and Environmental Sustainability</w:t>
                            </w:r>
                          </w:p>
                          <w:p w14:paraId="583157DD" w14:textId="77777777" w:rsidR="003544A4" w:rsidRPr="00531D3F" w:rsidRDefault="003544A4" w:rsidP="003544A4">
                            <w:pPr>
                              <w:jc w:val="center"/>
                              <w:rPr>
                                <w:rFonts w:ascii="Montserrat" w:eastAsia="Calibri" w:hAnsi="Montserrat" w:cs="Calibri"/>
                                <w:color w:val="808080" w:themeColor="background1" w:themeShade="80"/>
                                <w:sz w:val="28"/>
                                <w:szCs w:val="28"/>
                              </w:rPr>
                            </w:pPr>
                            <w:r w:rsidRPr="00531D3F">
                              <w:rPr>
                                <w:rFonts w:ascii="Montserrat" w:eastAsia="Calibri" w:hAnsi="Montserrat" w:cs="Calibri"/>
                                <w:color w:val="808080" w:themeColor="background1" w:themeShade="80"/>
                                <w:sz w:val="28"/>
                                <w:szCs w:val="28"/>
                              </w:rPr>
                              <w:t xml:space="preserve">The City of Gunnison’s Roadmap to 2030 to help reduce emissions and adapt to a changing climate </w:t>
                            </w:r>
                            <w:r>
                              <w:rPr>
                                <w:rFonts w:ascii="Montserrat" w:eastAsia="Calibri" w:hAnsi="Montserrat" w:cs="Calibri"/>
                                <w:color w:val="808080" w:themeColor="background1" w:themeShade="80"/>
                                <w:sz w:val="28"/>
                                <w:szCs w:val="28"/>
                              </w:rPr>
                              <w:br/>
                            </w:r>
                          </w:p>
                          <w:p w14:paraId="78048D80" w14:textId="77777777" w:rsidR="003544A4" w:rsidRPr="00531D3F" w:rsidRDefault="003544A4" w:rsidP="003544A4">
                            <w:pPr>
                              <w:jc w:val="center"/>
                              <w:rPr>
                                <w:rFonts w:ascii="Montserrat" w:eastAsia="Calibri" w:hAnsi="Montserrat" w:cs="Calibri"/>
                                <w:color w:val="808080" w:themeColor="background1" w:themeShade="80"/>
                                <w:sz w:val="28"/>
                                <w:szCs w:val="28"/>
                              </w:rPr>
                            </w:pPr>
                            <w:r w:rsidRPr="00531D3F">
                              <w:rPr>
                                <w:rFonts w:ascii="Montserrat" w:eastAsia="Calibri" w:hAnsi="Montserrat" w:cs="Calibri"/>
                                <w:color w:val="808080" w:themeColor="background1" w:themeShade="80"/>
                                <w:sz w:val="28"/>
                                <w:szCs w:val="28"/>
                              </w:rPr>
                              <w:t>City of Gunnison City Manager’s Office</w:t>
                            </w:r>
                          </w:p>
                          <w:p w14:paraId="61B56DFF" w14:textId="77777777" w:rsidR="003544A4" w:rsidRPr="00531D3F" w:rsidRDefault="003544A4" w:rsidP="003544A4">
                            <w:pPr>
                              <w:jc w:val="center"/>
                              <w:rPr>
                                <w:rFonts w:ascii="Montserrat" w:eastAsia="Calibri" w:hAnsi="Montserrat" w:cs="Calibri"/>
                                <w:color w:val="808080" w:themeColor="background1" w:themeShade="80"/>
                                <w:sz w:val="28"/>
                                <w:szCs w:val="28"/>
                              </w:rPr>
                            </w:pPr>
                            <w:r w:rsidRPr="00531D3F">
                              <w:rPr>
                                <w:rFonts w:ascii="Montserrat" w:eastAsia="Calibri" w:hAnsi="Montserrat" w:cs="Calibri"/>
                                <w:color w:val="808080" w:themeColor="background1" w:themeShade="80"/>
                                <w:sz w:val="28"/>
                                <w:szCs w:val="28"/>
                              </w:rPr>
                              <w:t>Co-authored by Shannon Hessler and Jenny Nitzky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7AA11F3">
              <v:shape id="_x0000_s1027" style="position:absolute;margin-left:79.5pt;margin-top:281.2pt;width:478.75pt;height:193.5pt;z-index:-251663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gz+QEAANUDAAAOAAAAZHJzL2Uyb0RvYy54bWysU1Fv0zAQfkfiP1h+p0mrdmxR02lsDCGN&#10;gTT4AVfHaSxsn7HdJuXXc3ayrhpviDxYZ1/83X3ffV5fD0azg/RBoa35fFZyJq3ARtldzX98v393&#10;yVmIYBvQaGXNjzLw683bN+veVXKBHepGekYgNlS9q3kXo6uKIohOGggzdNJSskVvINLW74rGQ0/o&#10;RheLsrwoevSN8yhkCHR6Nyb5JuO3rRTxa9sGGZmuOfUW8+rzuk1rsVlDtfPgOiWmNuAfujCgLBU9&#10;Qd1BBLb36i8oo4THgG2cCTQFtq0SMnMgNvPyFZunDpzMXEic4E4yhf8HKx4PT+6bZ3H4gAMNMJMI&#10;7gHFz8As3nZgd/LGe+w7CQ0VnifJit6FarqapA5VSCDb/gs2NGTYR8xAQ+tNUoV4MkKnARxPossh&#10;MkGHF+VlOV+sOBOUWyxX75erPJYCqufrzof4SaJhKai5p6lmeDg8hJjager5l1TN4r3SOk9WW9bX&#10;/GpF+K8yRkUynlam5pdl+kYrJJYfbZMvR1B6jKmAthPtxHTkHIftwFQzaZJU2GJzJB08jj6jd0FB&#10;h/43Zz15rObh1x685Ex/tqTl1Xy5TKbMG2K+oI0/z2zPM2AFQdU8cjaGtzEbeSR2Q5q3Kqvx0snU&#10;MnknizT5PJnzfJ//enmNmz8AAAD//wMAUEsDBBQABgAIAAAAIQCMaIog3wAAAAwBAAAPAAAAZHJz&#10;L2Rvd25yZXYueG1sTI/NTsMwEITvSLyDtUjc6DpVEpE0ToVAXEGUH4mbG2+TqPE6it0mvD3uCY6j&#10;Gc18U20XO4gzTb53rCBZSRDEjTM9two+3p/v7kH4oNnowTEp+CEP2/r6qtKlcTO/0XkXWhFL2Jda&#10;QRfCWCL6piOr/cqNxNE7uMnqEOXUopn0HMvtgGspc7S657jQ6ZEeO2qOu5NV8Ply+P5K5Wv7ZLNx&#10;dotEtgUqdXuzPGxABFrCXxgu+BEd6si0dyc2XgxRZ0X8EhRk+ToFcUkkSZ6B2Cso0iIFrCv8f6L+&#10;BQAA//8DAFBLAQItABQABgAIAAAAIQC2gziS/gAAAOEBAAATAAAAAAAAAAAAAAAAAAAAAABbQ29u&#10;dGVudF9UeXBlc10ueG1sUEsBAi0AFAAGAAgAAAAhADj9If/WAAAAlAEAAAsAAAAAAAAAAAAAAAAA&#10;LwEAAF9yZWxzLy5yZWxzUEsBAi0AFAAGAAgAAAAhAEdVKDP5AQAA1QMAAA4AAAAAAAAAAAAAAAAA&#10;LgIAAGRycy9lMm9Eb2MueG1sUEsBAi0AFAAGAAgAAAAhAIxoiiDfAAAADAEAAA8AAAAAAAAAAAAA&#10;AAAAUwQAAGRycy9kb3ducmV2LnhtbFBLBQYAAAAABAAEAPMAAABfBQAAAAA=&#10;" w14:anchorId="5335FB20">
                <v:textbox>
                  <w:txbxContent>
                    <w:p w:rsidRPr="00392991" w:rsidR="003544A4" w:rsidP="003544A4" w:rsidRDefault="003544A4" w14:paraId="6194CBF3" w14:textId="77777777">
                      <w:pPr>
                        <w:jc w:val="center"/>
                        <w:rPr>
                          <w:rFonts w:ascii="Montserrat" w:hAnsi="Montserrat" w:eastAsia="Calibri" w:cs="Calibri"/>
                          <w:b/>
                          <w:color w:val="5B9BD5" w:themeColor="accent5"/>
                          <w:sz w:val="32"/>
                          <w:szCs w:val="32"/>
                        </w:rPr>
                      </w:pPr>
                      <w:r w:rsidRPr="00392991">
                        <w:rPr>
                          <w:rFonts w:ascii="Montserrat" w:hAnsi="Montserrat" w:eastAsia="Calibri" w:cs="Calibri"/>
                          <w:b/>
                          <w:color w:val="5B9BD5" w:themeColor="accent5"/>
                          <w:sz w:val="32"/>
                          <w:szCs w:val="32"/>
                        </w:rPr>
                        <w:t xml:space="preserve"> Climate Action, Resilienc</w:t>
                      </w:r>
                      <w:r>
                        <w:rPr>
                          <w:rFonts w:ascii="Montserrat" w:hAnsi="Montserrat" w:eastAsia="Calibri" w:cs="Calibri"/>
                          <w:b/>
                          <w:color w:val="5B9BD5" w:themeColor="accent5"/>
                          <w:sz w:val="32"/>
                          <w:szCs w:val="32"/>
                        </w:rPr>
                        <w:t>y,</w:t>
                      </w:r>
                      <w:r w:rsidRPr="00392991">
                        <w:rPr>
                          <w:rFonts w:ascii="Montserrat" w:hAnsi="Montserrat" w:eastAsia="Calibri" w:cs="Calibri"/>
                          <w:b/>
                          <w:color w:val="5B9BD5" w:themeColor="accent5"/>
                          <w:sz w:val="32"/>
                          <w:szCs w:val="32"/>
                        </w:rPr>
                        <w:t xml:space="preserve"> and Environmental Sustainability</w:t>
                      </w:r>
                    </w:p>
                    <w:p w:rsidRPr="00531D3F" w:rsidR="003544A4" w:rsidP="003544A4" w:rsidRDefault="003544A4" w14:paraId="2907E0E0" w14:textId="77777777">
                      <w:pPr>
                        <w:jc w:val="center"/>
                        <w:rPr>
                          <w:rFonts w:ascii="Montserrat" w:hAnsi="Montserrat" w:eastAsia="Calibri" w:cs="Calibri"/>
                          <w:color w:val="808080" w:themeColor="background1" w:themeShade="80"/>
                          <w:sz w:val="28"/>
                          <w:szCs w:val="28"/>
                        </w:rPr>
                      </w:pPr>
                      <w:r w:rsidRPr="00531D3F">
                        <w:rPr>
                          <w:rFonts w:ascii="Montserrat" w:hAnsi="Montserrat" w:eastAsia="Calibri" w:cs="Calibri"/>
                          <w:color w:val="808080" w:themeColor="background1" w:themeShade="80"/>
                          <w:sz w:val="28"/>
                          <w:szCs w:val="28"/>
                        </w:rPr>
                        <w:t xml:space="preserve">The City of Gunnison’s Roadmap to 2030 to help reduce emissions and adapt to a changing climate </w:t>
                      </w:r>
                      <w:r>
                        <w:rPr>
                          <w:rFonts w:ascii="Montserrat" w:hAnsi="Montserrat" w:eastAsia="Calibri" w:cs="Calibri"/>
                          <w:color w:val="808080" w:themeColor="background1" w:themeShade="80"/>
                          <w:sz w:val="28"/>
                          <w:szCs w:val="28"/>
                        </w:rPr>
                        <w:br/>
                      </w:r>
                    </w:p>
                    <w:p w:rsidRPr="00531D3F" w:rsidR="003544A4" w:rsidP="003544A4" w:rsidRDefault="003544A4" w14:paraId="56D29295" w14:textId="77777777">
                      <w:pPr>
                        <w:jc w:val="center"/>
                        <w:rPr>
                          <w:rFonts w:ascii="Montserrat" w:hAnsi="Montserrat" w:eastAsia="Calibri" w:cs="Calibri"/>
                          <w:color w:val="808080" w:themeColor="background1" w:themeShade="80"/>
                          <w:sz w:val="28"/>
                          <w:szCs w:val="28"/>
                        </w:rPr>
                      </w:pPr>
                      <w:r w:rsidRPr="00531D3F">
                        <w:rPr>
                          <w:rFonts w:ascii="Montserrat" w:hAnsi="Montserrat" w:eastAsia="Calibri" w:cs="Calibri"/>
                          <w:color w:val="808080" w:themeColor="background1" w:themeShade="80"/>
                          <w:sz w:val="28"/>
                          <w:szCs w:val="28"/>
                        </w:rPr>
                        <w:t>City of Gunnison City Manager’s Office</w:t>
                      </w:r>
                    </w:p>
                    <w:p w:rsidRPr="00531D3F" w:rsidR="003544A4" w:rsidP="003544A4" w:rsidRDefault="003544A4" w14:paraId="31394E7E" w14:textId="77777777">
                      <w:pPr>
                        <w:jc w:val="center"/>
                        <w:rPr>
                          <w:rFonts w:ascii="Montserrat" w:hAnsi="Montserrat" w:eastAsia="Calibri" w:cs="Calibri"/>
                          <w:color w:val="808080" w:themeColor="background1" w:themeShade="80"/>
                          <w:sz w:val="28"/>
                          <w:szCs w:val="28"/>
                        </w:rPr>
                      </w:pPr>
                      <w:r w:rsidRPr="00531D3F">
                        <w:rPr>
                          <w:rFonts w:ascii="Montserrat" w:hAnsi="Montserrat" w:eastAsia="Calibri" w:cs="Calibri"/>
                          <w:color w:val="808080" w:themeColor="background1" w:themeShade="80"/>
                          <w:sz w:val="28"/>
                          <w:szCs w:val="28"/>
                        </w:rPr>
                        <w:t>Co-authored by Shannon Hessler and Jenny Nitzky</w:t>
                      </w:r>
                    </w:p>
                  </w:txbxContent>
                </v:textbox>
                <w10:wrap anchorx="page"/>
              </v:shape>
            </w:pict>
          </mc:Fallback>
        </mc:AlternateContent>
      </w:r>
      <w:r w:rsidRPr="00F61210">
        <w:rPr>
          <w:rFonts w:ascii="Montserrat" w:eastAsia="Calibri" w:hAnsi="Montserrat" w:cs="Calibri"/>
          <w:color w:val="000000" w:themeColor="text1"/>
        </w:rPr>
        <w:br w:type="page"/>
      </w:r>
    </w:p>
    <w:p w14:paraId="3D6B573E" w14:textId="7FCDA4FA" w:rsidR="00B01FC3" w:rsidRPr="00532E5A" w:rsidRDefault="5FD13ACF" w:rsidP="5FD13ACF">
      <w:pPr>
        <w:pStyle w:val="Heading1"/>
        <w:rPr>
          <w:rFonts w:ascii="Montserrat" w:hAnsi="Montserrat" w:cstheme="minorBidi"/>
          <w:lang w:val="es-MX"/>
        </w:rPr>
      </w:pPr>
      <w:r w:rsidRPr="00532E5A">
        <w:rPr>
          <w:rFonts w:ascii="Montserrat" w:hAnsi="Montserrat" w:cstheme="minorBidi"/>
          <w:lang w:val="es-MX"/>
        </w:rPr>
        <w:lastRenderedPageBreak/>
        <w:t>Resumen Ejecutivo</w:t>
      </w:r>
    </w:p>
    <w:p w14:paraId="59FEBFF6" w14:textId="37C9EF0C" w:rsidR="00B01FC3" w:rsidRDefault="5FD13ACF" w:rsidP="00B01FC3">
      <w:pPr>
        <w:rPr>
          <w:rFonts w:ascii="Montserrat" w:eastAsia="Calibri" w:hAnsi="Montserrat"/>
          <w:color w:val="000000" w:themeColor="text1"/>
        </w:rPr>
      </w:pPr>
      <w:r w:rsidRPr="00532E5A">
        <w:rPr>
          <w:rFonts w:ascii="Montserrat" w:eastAsia="Calibri" w:hAnsi="Montserrat"/>
          <w:color w:val="000000" w:themeColor="text1"/>
          <w:lang w:val="es-MX"/>
        </w:rPr>
        <w:t xml:space="preserve">Por una </w:t>
      </w:r>
      <w:proofErr w:type="gramStart"/>
      <w:r w:rsidRPr="00532E5A">
        <w:rPr>
          <w:rFonts w:ascii="Montserrat" w:eastAsia="Calibri" w:hAnsi="Montserrat"/>
          <w:color w:val="000000" w:themeColor="text1"/>
          <w:lang w:val="es-MX"/>
        </w:rPr>
        <w:t>parte</w:t>
      </w:r>
      <w:proofErr w:type="gramEnd"/>
      <w:r w:rsidRPr="00532E5A">
        <w:rPr>
          <w:rFonts w:ascii="Montserrat" w:eastAsia="Calibri" w:hAnsi="Montserrat"/>
          <w:color w:val="000000" w:themeColor="text1"/>
          <w:lang w:val="es-MX"/>
        </w:rPr>
        <w:t xml:space="preserve"> un pueblo de colegio, por otra parte meca de recreación al aire libre, y por otra parte comunidad ranchera de estilo tradicional, la Ciudad de Gunnison (Ciudad) es un lugar extraordinario. Esta mezcla crea una comunidad que está altamente dependiente en recursos naturales. Un valor compartido de la Comunidad de Gunnison es su fuerte </w:t>
      </w:r>
      <w:proofErr w:type="spellStart"/>
      <w:r w:rsidRPr="00532E5A">
        <w:rPr>
          <w:rFonts w:ascii="Montserrat" w:eastAsia="Calibri" w:hAnsi="Montserrat"/>
          <w:color w:val="000000" w:themeColor="text1"/>
          <w:lang w:val="es-MX"/>
        </w:rPr>
        <w:t>adminstración</w:t>
      </w:r>
      <w:proofErr w:type="spellEnd"/>
      <w:r w:rsidRPr="00532E5A">
        <w:rPr>
          <w:rFonts w:ascii="Montserrat" w:eastAsia="Calibri" w:hAnsi="Montserrat"/>
          <w:color w:val="000000" w:themeColor="text1"/>
          <w:lang w:val="es-MX"/>
        </w:rPr>
        <w:t xml:space="preserve"> y cuidado de los </w:t>
      </w:r>
      <w:proofErr w:type="spellStart"/>
      <w:r w:rsidRPr="00532E5A">
        <w:rPr>
          <w:rFonts w:ascii="Montserrat" w:eastAsia="Calibri" w:hAnsi="Montserrat"/>
          <w:color w:val="000000" w:themeColor="text1"/>
          <w:lang w:val="es-MX"/>
        </w:rPr>
        <w:t>increibles</w:t>
      </w:r>
      <w:proofErr w:type="spellEnd"/>
      <w:r w:rsidRPr="00532E5A">
        <w:rPr>
          <w:rFonts w:ascii="Montserrat" w:eastAsia="Calibri" w:hAnsi="Montserrat"/>
          <w:color w:val="000000" w:themeColor="text1"/>
          <w:lang w:val="es-MX"/>
        </w:rPr>
        <w:t xml:space="preserve"> recursos naturales. </w:t>
      </w:r>
      <w:r w:rsidRPr="00532E5A">
        <w:rPr>
          <w:rFonts w:ascii="Montserrat" w:eastAsia="Calibri" w:hAnsi="Montserrat"/>
          <w:b/>
          <w:bCs/>
          <w:color w:val="000000" w:themeColor="text1"/>
          <w:lang w:val="es-MX"/>
        </w:rPr>
        <w:t xml:space="preserve">Dado la retroalimentación anterior de la comunidad y nuestros valores, el propósito de este plan es de cumplir con resultados que sean medibles en abordar los cambios climáticos, manejo de desecho, manejo de agua, y la resiliencia de la comunidad en la Ciudad de Gunnison. </w:t>
      </w:r>
      <w:r w:rsidRPr="00532E5A">
        <w:rPr>
          <w:rFonts w:ascii="Montserrat" w:eastAsia="Calibri" w:hAnsi="Montserrat"/>
          <w:color w:val="000000" w:themeColor="text1"/>
          <w:lang w:val="es-MX"/>
        </w:rPr>
        <w:t xml:space="preserve">En el Plan Comprensivo, la comunidad desafió el gobierno local a proporcionar liderazgo en cambio climático y manejo de desecho sólido y de desarrollar administración responsable de nuestros recursos de agua. </w:t>
      </w:r>
      <w:r w:rsidRPr="5FD13ACF">
        <w:rPr>
          <w:rFonts w:ascii="Montserrat" w:eastAsia="Montserrat" w:hAnsi="Montserrat" w:cs="Montserrat"/>
        </w:rPr>
        <w:t xml:space="preserve">A </w:t>
      </w:r>
      <w:proofErr w:type="spellStart"/>
      <w:r w:rsidRPr="5FD13ACF">
        <w:rPr>
          <w:rFonts w:ascii="Montserrat" w:eastAsia="Montserrat" w:hAnsi="Montserrat" w:cs="Montserrat"/>
        </w:rPr>
        <w:t>través</w:t>
      </w:r>
      <w:proofErr w:type="spellEnd"/>
      <w:r w:rsidRPr="5FD13ACF">
        <w:rPr>
          <w:rFonts w:ascii="Montserrat" w:eastAsia="Montserrat" w:hAnsi="Montserrat" w:cs="Montserrat"/>
        </w:rPr>
        <w:t xml:space="preserve"> de </w:t>
      </w:r>
      <w:proofErr w:type="spellStart"/>
      <w:r w:rsidRPr="5FD13ACF">
        <w:rPr>
          <w:rFonts w:ascii="Montserrat" w:eastAsia="Montserrat" w:hAnsi="Montserrat" w:cs="Montserrat"/>
        </w:rPr>
        <w:t>apoyo</w:t>
      </w:r>
      <w:proofErr w:type="spellEnd"/>
      <w:r w:rsidRPr="5FD13ACF">
        <w:rPr>
          <w:rFonts w:ascii="Montserrat" w:eastAsia="Montserrat" w:hAnsi="Montserrat" w:cs="Montserrat"/>
        </w:rPr>
        <w:t xml:space="preserve"> de la Ciudad, </w:t>
      </w:r>
      <w:proofErr w:type="spellStart"/>
      <w:r w:rsidRPr="5FD13ACF">
        <w:rPr>
          <w:rFonts w:ascii="Montserrat" w:eastAsia="Montserrat" w:hAnsi="Montserrat" w:cs="Montserrat"/>
        </w:rPr>
        <w:t>el</w:t>
      </w:r>
      <w:proofErr w:type="spellEnd"/>
      <w:r w:rsidRPr="5FD13ACF">
        <w:rPr>
          <w:rFonts w:ascii="Montserrat" w:eastAsia="Montserrat" w:hAnsi="Montserrat" w:cs="Montserrat"/>
        </w:rPr>
        <w:t xml:space="preserve"> </w:t>
      </w:r>
      <w:proofErr w:type="spellStart"/>
      <w:r w:rsidRPr="5FD13ACF">
        <w:rPr>
          <w:rFonts w:ascii="Montserrat" w:eastAsia="Montserrat" w:hAnsi="Montserrat" w:cs="Montserrat"/>
        </w:rPr>
        <w:t>Departmento</w:t>
      </w:r>
      <w:proofErr w:type="spellEnd"/>
      <w:r w:rsidRPr="5FD13ACF">
        <w:rPr>
          <w:rFonts w:ascii="Montserrat" w:eastAsia="Montserrat" w:hAnsi="Montserrat" w:cs="Montserrat"/>
        </w:rPr>
        <w:t xml:space="preserve"> de </w:t>
      </w:r>
      <w:proofErr w:type="spellStart"/>
      <w:r w:rsidRPr="5FD13ACF">
        <w:rPr>
          <w:rFonts w:ascii="Montserrat" w:eastAsia="Montserrat" w:hAnsi="Montserrat" w:cs="Montserrat"/>
        </w:rPr>
        <w:t>Asuntos</w:t>
      </w:r>
      <w:proofErr w:type="spellEnd"/>
      <w:r w:rsidRPr="5FD13ACF">
        <w:rPr>
          <w:rFonts w:ascii="Montserrat" w:eastAsia="Montserrat" w:hAnsi="Montserrat" w:cs="Montserrat"/>
        </w:rPr>
        <w:t xml:space="preserve"> Locales a </w:t>
      </w:r>
      <w:proofErr w:type="spellStart"/>
      <w:r w:rsidRPr="5FD13ACF">
        <w:rPr>
          <w:rFonts w:ascii="Montserrat" w:eastAsia="Montserrat" w:hAnsi="Montserrat" w:cs="Montserrat"/>
        </w:rPr>
        <w:t>través</w:t>
      </w:r>
      <w:proofErr w:type="spellEnd"/>
      <w:r w:rsidRPr="5FD13ACF">
        <w:rPr>
          <w:rFonts w:ascii="Montserrat" w:eastAsia="Montserrat" w:hAnsi="Montserrat" w:cs="Montserrat"/>
        </w:rPr>
        <w:t xml:space="preserve"> del Estado de Colorado, y la Universidad de Western Colorado, se </w:t>
      </w:r>
      <w:proofErr w:type="spellStart"/>
      <w:r w:rsidRPr="5FD13ACF">
        <w:rPr>
          <w:rFonts w:ascii="Montserrat" w:eastAsia="Montserrat" w:hAnsi="Montserrat" w:cs="Montserrat"/>
        </w:rPr>
        <w:t>desarrolló</w:t>
      </w:r>
      <w:proofErr w:type="spellEnd"/>
      <w:r w:rsidRPr="5FD13ACF">
        <w:rPr>
          <w:rFonts w:ascii="Montserrat" w:eastAsia="Montserrat" w:hAnsi="Montserrat" w:cs="Montserrat"/>
        </w:rPr>
        <w:t xml:space="preserve"> </w:t>
      </w:r>
      <w:proofErr w:type="spellStart"/>
      <w:r w:rsidRPr="5FD13ACF">
        <w:rPr>
          <w:rFonts w:ascii="Montserrat" w:eastAsia="Montserrat" w:hAnsi="Montserrat" w:cs="Montserrat"/>
        </w:rPr>
        <w:t>Gunni</w:t>
      </w:r>
      <w:proofErr w:type="spellEnd"/>
      <w:r w:rsidRPr="5FD13ACF">
        <w:rPr>
          <w:rFonts w:ascii="Montserrat" w:eastAsia="Montserrat" w:hAnsi="Montserrat" w:cs="Montserrat"/>
        </w:rPr>
        <w:t xml:space="preserve"> CARES 2030. </w:t>
      </w:r>
      <w:r w:rsidRPr="5FD13ACF">
        <w:rPr>
          <w:rFonts w:ascii="Montserrat" w:eastAsia="Calibri" w:hAnsi="Montserrat"/>
          <w:color w:val="000000" w:themeColor="text1"/>
        </w:rPr>
        <w:t xml:space="preserve">Este plan de </w:t>
      </w:r>
      <w:proofErr w:type="spellStart"/>
      <w:r w:rsidRPr="5FD13ACF">
        <w:rPr>
          <w:rFonts w:ascii="Montserrat" w:eastAsia="Calibri" w:hAnsi="Montserrat"/>
          <w:color w:val="000000" w:themeColor="text1"/>
        </w:rPr>
        <w:t>Acción</w:t>
      </w:r>
      <w:proofErr w:type="spellEnd"/>
      <w:r w:rsidRPr="5FD13ACF">
        <w:rPr>
          <w:rFonts w:ascii="Montserrat" w:eastAsia="Calibri" w:hAnsi="Montserrat"/>
          <w:color w:val="000000" w:themeColor="text1"/>
        </w:rPr>
        <w:t xml:space="preserve"> </w:t>
      </w:r>
      <w:proofErr w:type="spellStart"/>
      <w:r w:rsidRPr="5FD13ACF">
        <w:rPr>
          <w:rFonts w:ascii="Montserrat" w:eastAsia="Calibri" w:hAnsi="Montserrat"/>
          <w:color w:val="000000" w:themeColor="text1"/>
        </w:rPr>
        <w:t>Climática</w:t>
      </w:r>
      <w:proofErr w:type="spellEnd"/>
      <w:r w:rsidRPr="5FD13ACF">
        <w:rPr>
          <w:rFonts w:ascii="Montserrat" w:eastAsia="Calibri" w:hAnsi="Montserrat"/>
          <w:color w:val="000000" w:themeColor="text1"/>
        </w:rPr>
        <w:t xml:space="preserve"> (</w:t>
      </w:r>
      <w:r w:rsidRPr="5FD13ACF">
        <w:rPr>
          <w:rFonts w:ascii="Montserrat" w:eastAsia="Calibri" w:hAnsi="Montserrat"/>
          <w:b/>
          <w:bCs/>
          <w:color w:val="000000" w:themeColor="text1"/>
        </w:rPr>
        <w:t>CA</w:t>
      </w:r>
      <w:r w:rsidRPr="5FD13ACF">
        <w:rPr>
          <w:rFonts w:ascii="Montserrat" w:eastAsia="Calibri" w:hAnsi="Montserrat"/>
          <w:color w:val="000000" w:themeColor="text1"/>
        </w:rPr>
        <w:t xml:space="preserve">), </w:t>
      </w:r>
      <w:proofErr w:type="spellStart"/>
      <w:r w:rsidRPr="5FD13ACF">
        <w:rPr>
          <w:rFonts w:ascii="Montserrat" w:eastAsia="Calibri" w:hAnsi="Montserrat"/>
          <w:color w:val="000000" w:themeColor="text1"/>
        </w:rPr>
        <w:t>Resiliencia</w:t>
      </w:r>
      <w:proofErr w:type="spellEnd"/>
      <w:r w:rsidRPr="5FD13ACF">
        <w:rPr>
          <w:rFonts w:ascii="Montserrat" w:eastAsia="Calibri" w:hAnsi="Montserrat"/>
          <w:color w:val="000000" w:themeColor="text1"/>
        </w:rPr>
        <w:t xml:space="preserve"> (</w:t>
      </w:r>
      <w:r w:rsidRPr="5FD13ACF">
        <w:rPr>
          <w:rFonts w:ascii="Montserrat" w:eastAsia="Calibri" w:hAnsi="Montserrat"/>
          <w:b/>
          <w:bCs/>
          <w:color w:val="000000" w:themeColor="text1"/>
        </w:rPr>
        <w:t>R</w:t>
      </w:r>
      <w:r w:rsidRPr="5FD13ACF">
        <w:rPr>
          <w:rFonts w:ascii="Montserrat" w:eastAsia="Calibri" w:hAnsi="Montserrat"/>
          <w:color w:val="000000" w:themeColor="text1"/>
        </w:rPr>
        <w:t xml:space="preserve">), y </w:t>
      </w:r>
      <w:proofErr w:type="spellStart"/>
      <w:r w:rsidRPr="5FD13ACF">
        <w:rPr>
          <w:rFonts w:ascii="Montserrat" w:eastAsia="Calibri" w:hAnsi="Montserrat"/>
          <w:color w:val="000000" w:themeColor="text1"/>
        </w:rPr>
        <w:t>Sostenibilidad</w:t>
      </w:r>
      <w:proofErr w:type="spellEnd"/>
      <w:r w:rsidRPr="5FD13ACF">
        <w:rPr>
          <w:rFonts w:ascii="Montserrat" w:eastAsia="Calibri" w:hAnsi="Montserrat"/>
          <w:color w:val="000000" w:themeColor="text1"/>
        </w:rPr>
        <w:t xml:space="preserve"> del Medio </w:t>
      </w:r>
      <w:proofErr w:type="spellStart"/>
      <w:r w:rsidRPr="5FD13ACF">
        <w:rPr>
          <w:rFonts w:ascii="Montserrat" w:eastAsia="Calibri" w:hAnsi="Montserrat"/>
          <w:color w:val="000000" w:themeColor="text1"/>
        </w:rPr>
        <w:t>Ambiente</w:t>
      </w:r>
      <w:proofErr w:type="spellEnd"/>
      <w:r w:rsidRPr="5FD13ACF">
        <w:rPr>
          <w:rFonts w:ascii="Montserrat" w:eastAsia="Calibri" w:hAnsi="Montserrat"/>
          <w:color w:val="000000" w:themeColor="text1"/>
        </w:rPr>
        <w:t xml:space="preserve"> (</w:t>
      </w:r>
      <w:r w:rsidRPr="5FD13ACF">
        <w:rPr>
          <w:rFonts w:ascii="Montserrat" w:eastAsia="Calibri" w:hAnsi="Montserrat"/>
          <w:b/>
          <w:bCs/>
          <w:color w:val="000000" w:themeColor="text1"/>
        </w:rPr>
        <w:t>ES</w:t>
      </w:r>
      <w:r w:rsidRPr="5FD13ACF">
        <w:rPr>
          <w:rFonts w:ascii="Montserrat" w:eastAsia="Calibri" w:hAnsi="Montserrat"/>
          <w:color w:val="000000" w:themeColor="text1"/>
        </w:rPr>
        <w:t xml:space="preserve">) </w:t>
      </w:r>
      <w:proofErr w:type="spellStart"/>
      <w:r w:rsidRPr="5FD13ACF">
        <w:rPr>
          <w:rFonts w:ascii="Montserrat" w:eastAsia="Calibri" w:hAnsi="Montserrat"/>
          <w:color w:val="000000" w:themeColor="text1"/>
        </w:rPr>
        <w:t>proporciona</w:t>
      </w:r>
      <w:proofErr w:type="spellEnd"/>
      <w:r w:rsidRPr="5FD13ACF">
        <w:rPr>
          <w:rFonts w:ascii="Montserrat" w:eastAsia="Calibri" w:hAnsi="Montserrat"/>
          <w:color w:val="000000" w:themeColor="text1"/>
        </w:rPr>
        <w:t xml:space="preserve"> un </w:t>
      </w:r>
      <w:proofErr w:type="spellStart"/>
      <w:r w:rsidRPr="5FD13ACF">
        <w:rPr>
          <w:rFonts w:ascii="Montserrat" w:eastAsia="Calibri" w:hAnsi="Montserrat"/>
          <w:color w:val="000000" w:themeColor="text1"/>
        </w:rPr>
        <w:t>mapa</w:t>
      </w:r>
      <w:proofErr w:type="spellEnd"/>
      <w:r w:rsidRPr="5FD13ACF">
        <w:rPr>
          <w:rFonts w:ascii="Montserrat" w:eastAsia="Calibri" w:hAnsi="Montserrat"/>
          <w:color w:val="000000" w:themeColor="text1"/>
        </w:rPr>
        <w:t xml:space="preserve"> de la </w:t>
      </w:r>
      <w:proofErr w:type="spellStart"/>
      <w:r w:rsidRPr="5FD13ACF">
        <w:rPr>
          <w:rFonts w:ascii="Montserrat" w:eastAsia="Calibri" w:hAnsi="Montserrat"/>
          <w:color w:val="000000" w:themeColor="text1"/>
        </w:rPr>
        <w:t>ruta</w:t>
      </w:r>
      <w:proofErr w:type="spellEnd"/>
      <w:r w:rsidRPr="5FD13ACF">
        <w:rPr>
          <w:rFonts w:ascii="Montserrat" w:eastAsia="Calibri" w:hAnsi="Montserrat"/>
          <w:color w:val="000000" w:themeColor="text1"/>
        </w:rPr>
        <w:t xml:space="preserve"> para </w:t>
      </w:r>
      <w:proofErr w:type="spellStart"/>
      <w:r w:rsidRPr="5FD13ACF">
        <w:rPr>
          <w:rFonts w:ascii="Montserrat" w:eastAsia="Calibri" w:hAnsi="Montserrat"/>
          <w:color w:val="000000" w:themeColor="text1"/>
        </w:rPr>
        <w:t>cumplir</w:t>
      </w:r>
      <w:proofErr w:type="spellEnd"/>
      <w:r w:rsidRPr="5FD13ACF">
        <w:rPr>
          <w:rFonts w:ascii="Montserrat" w:eastAsia="Calibri" w:hAnsi="Montserrat"/>
          <w:color w:val="000000" w:themeColor="text1"/>
        </w:rPr>
        <w:t xml:space="preserve"> con </w:t>
      </w:r>
      <w:proofErr w:type="spellStart"/>
      <w:r w:rsidRPr="5FD13ACF">
        <w:rPr>
          <w:rFonts w:ascii="Montserrat" w:eastAsia="Calibri" w:hAnsi="Montserrat"/>
          <w:color w:val="000000" w:themeColor="text1"/>
        </w:rPr>
        <w:t>resultados</w:t>
      </w:r>
      <w:proofErr w:type="spellEnd"/>
      <w:r w:rsidRPr="5FD13ACF">
        <w:rPr>
          <w:rFonts w:ascii="Montserrat" w:eastAsia="Calibri" w:hAnsi="Montserrat"/>
          <w:color w:val="000000" w:themeColor="text1"/>
        </w:rPr>
        <w:t xml:space="preserve"> </w:t>
      </w:r>
      <w:proofErr w:type="spellStart"/>
      <w:r w:rsidRPr="5FD13ACF">
        <w:rPr>
          <w:rFonts w:ascii="Montserrat" w:eastAsia="Calibri" w:hAnsi="Montserrat"/>
          <w:color w:val="000000" w:themeColor="text1"/>
        </w:rPr>
        <w:t>específicos</w:t>
      </w:r>
      <w:proofErr w:type="spellEnd"/>
      <w:r w:rsidRPr="5FD13ACF">
        <w:rPr>
          <w:rFonts w:ascii="Montserrat" w:eastAsia="Calibri" w:hAnsi="Montserrat"/>
          <w:color w:val="000000" w:themeColor="text1"/>
        </w:rPr>
        <w:t xml:space="preserve"> y </w:t>
      </w:r>
      <w:proofErr w:type="spellStart"/>
      <w:r w:rsidRPr="5FD13ACF">
        <w:rPr>
          <w:rFonts w:ascii="Montserrat" w:eastAsia="Calibri" w:hAnsi="Montserrat"/>
          <w:color w:val="000000" w:themeColor="text1"/>
        </w:rPr>
        <w:t>medibles</w:t>
      </w:r>
      <w:proofErr w:type="spellEnd"/>
      <w:r w:rsidRPr="5FD13ACF">
        <w:rPr>
          <w:rFonts w:ascii="Montserrat" w:eastAsia="Calibri" w:hAnsi="Montserrat"/>
          <w:color w:val="000000" w:themeColor="text1"/>
        </w:rPr>
        <w:t xml:space="preserve"> </w:t>
      </w:r>
      <w:proofErr w:type="spellStart"/>
      <w:r w:rsidRPr="5FD13ACF">
        <w:rPr>
          <w:rFonts w:ascii="Montserrat" w:eastAsia="Calibri" w:hAnsi="Montserrat"/>
          <w:color w:val="000000" w:themeColor="text1"/>
        </w:rPr>
        <w:t>en</w:t>
      </w:r>
      <w:proofErr w:type="spellEnd"/>
      <w:r w:rsidRPr="5FD13ACF">
        <w:rPr>
          <w:rFonts w:ascii="Montserrat" w:eastAsia="Calibri" w:hAnsi="Montserrat"/>
          <w:color w:val="000000" w:themeColor="text1"/>
        </w:rPr>
        <w:t xml:space="preserve"> </w:t>
      </w:r>
      <w:proofErr w:type="spellStart"/>
      <w:r w:rsidRPr="5FD13ACF">
        <w:rPr>
          <w:rFonts w:ascii="Montserrat" w:eastAsia="Calibri" w:hAnsi="Montserrat"/>
          <w:color w:val="000000" w:themeColor="text1"/>
        </w:rPr>
        <w:t>cada</w:t>
      </w:r>
      <w:proofErr w:type="spellEnd"/>
      <w:r w:rsidRPr="5FD13ACF">
        <w:rPr>
          <w:rFonts w:ascii="Montserrat" w:eastAsia="Calibri" w:hAnsi="Montserrat"/>
          <w:color w:val="000000" w:themeColor="text1"/>
        </w:rPr>
        <w:t xml:space="preserve"> </w:t>
      </w:r>
      <w:proofErr w:type="spellStart"/>
      <w:r w:rsidRPr="5FD13ACF">
        <w:rPr>
          <w:rFonts w:ascii="Montserrat" w:eastAsia="Calibri" w:hAnsi="Montserrat"/>
          <w:color w:val="000000" w:themeColor="text1"/>
        </w:rPr>
        <w:t>área</w:t>
      </w:r>
      <w:proofErr w:type="spellEnd"/>
      <w:r w:rsidRPr="5FD13ACF">
        <w:rPr>
          <w:rFonts w:ascii="Montserrat" w:eastAsia="Calibri" w:hAnsi="Montserrat"/>
          <w:color w:val="000000" w:themeColor="text1"/>
        </w:rPr>
        <w:t xml:space="preserve">. </w:t>
      </w:r>
    </w:p>
    <w:p w14:paraId="1D17236D" w14:textId="77777777" w:rsidR="00B01FC3" w:rsidRDefault="00B01FC3" w:rsidP="00B01FC3">
      <w:pPr>
        <w:rPr>
          <w:rFonts w:ascii="Montserrat" w:eastAsia="Calibri" w:hAnsi="Montserrat"/>
          <w:color w:val="000000" w:themeColor="text1"/>
        </w:rPr>
      </w:pPr>
    </w:p>
    <w:p w14:paraId="1BB6C505" w14:textId="77777777" w:rsidR="00B01FC3" w:rsidRPr="00F61210" w:rsidRDefault="00B01FC3" w:rsidP="00B01FC3">
      <w:pPr>
        <w:rPr>
          <w:rFonts w:ascii="Montserrat" w:eastAsia="Calibri" w:hAnsi="Montserrat"/>
          <w:color w:val="000000" w:themeColor="text1"/>
        </w:rPr>
      </w:pPr>
    </w:p>
    <w:p w14:paraId="4DB1220A" w14:textId="375A82F1" w:rsidR="00B01FC3" w:rsidRPr="00F61210" w:rsidRDefault="00B01FC3" w:rsidP="5FD13ACF">
      <w:pPr>
        <w:rPr>
          <w:rFonts w:ascii="Montserrat" w:eastAsia="Calibri" w:hAnsi="Montserrat" w:cstheme="minorBidi"/>
          <w:color w:val="000000" w:themeColor="text1"/>
        </w:rPr>
      </w:pPr>
      <w:r w:rsidRPr="5FD13ACF">
        <w:rPr>
          <w:rFonts w:ascii="Montserrat" w:eastAsia="Calibri" w:hAnsi="Montserrat" w:cstheme="minorBidi"/>
          <w:color w:val="000000" w:themeColor="text1"/>
        </w:rPr>
        <w:t xml:space="preserve">Como un pueblo de </w:t>
      </w:r>
      <w:proofErr w:type="spellStart"/>
      <w:r w:rsidRPr="5FD13ACF">
        <w:rPr>
          <w:rFonts w:ascii="Montserrat" w:eastAsia="Calibri" w:hAnsi="Montserrat" w:cstheme="minorBidi"/>
          <w:color w:val="000000" w:themeColor="text1"/>
        </w:rPr>
        <w:t>montaña</w:t>
      </w:r>
      <w:proofErr w:type="spellEnd"/>
      <w:r w:rsidRPr="5FD13ACF">
        <w:rPr>
          <w:rFonts w:ascii="Montserrat" w:eastAsia="Calibri" w:hAnsi="Montserrat" w:cstheme="minorBidi"/>
          <w:color w:val="000000" w:themeColor="text1"/>
        </w:rPr>
        <w:t xml:space="preserve"> chico y rural que </w:t>
      </w:r>
      <w:proofErr w:type="spellStart"/>
      <w:r w:rsidRPr="5FD13ACF">
        <w:rPr>
          <w:rFonts w:ascii="Montserrat" w:eastAsia="Calibri" w:hAnsi="Montserrat" w:cstheme="minorBidi"/>
          <w:color w:val="000000" w:themeColor="text1"/>
        </w:rPr>
        <w:t>ya</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está</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viendo</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los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impactos</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cambio</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climático</w:t>
      </w:r>
      <w:proofErr w:type="spellEnd"/>
      <w:r w:rsidRPr="5FD13ACF">
        <w:rPr>
          <w:rFonts w:ascii="Montserrat" w:eastAsia="Calibri" w:hAnsi="Montserrat" w:cstheme="minorBidi"/>
          <w:color w:val="000000" w:themeColor="text1"/>
        </w:rPr>
        <w:t xml:space="preserve">, la Ciudad </w:t>
      </w:r>
      <w:proofErr w:type="spellStart"/>
      <w:r w:rsidRPr="5FD13ACF">
        <w:rPr>
          <w:rFonts w:ascii="Montserrat" w:eastAsia="Calibri" w:hAnsi="Montserrat" w:cstheme="minorBidi"/>
          <w:color w:val="000000" w:themeColor="text1"/>
        </w:rPr>
        <w:t>necesita</w:t>
      </w:r>
      <w:proofErr w:type="spellEnd"/>
      <w:r w:rsidRPr="5FD13ACF">
        <w:rPr>
          <w:rFonts w:ascii="Montserrat" w:eastAsia="Calibri" w:hAnsi="Montserrat" w:cstheme="minorBidi"/>
          <w:color w:val="000000" w:themeColor="text1"/>
        </w:rPr>
        <w:t xml:space="preserve"> que </w:t>
      </w:r>
      <w:proofErr w:type="spellStart"/>
      <w:r w:rsidRPr="5FD13ACF">
        <w:rPr>
          <w:rFonts w:ascii="Montserrat" w:eastAsia="Calibri" w:hAnsi="Montserrat" w:cstheme="minorBidi"/>
          <w:color w:val="000000" w:themeColor="text1"/>
        </w:rPr>
        <w:t>planear</w:t>
      </w:r>
      <w:proofErr w:type="spellEnd"/>
      <w:r w:rsidRPr="5FD13ACF">
        <w:rPr>
          <w:rFonts w:ascii="Montserrat" w:eastAsia="Calibri" w:hAnsi="Montserrat" w:cstheme="minorBidi"/>
          <w:color w:val="000000" w:themeColor="text1"/>
        </w:rPr>
        <w:t xml:space="preserve"> y </w:t>
      </w:r>
      <w:proofErr w:type="spellStart"/>
      <w:r w:rsidRPr="5FD13ACF">
        <w:rPr>
          <w:rFonts w:ascii="Montserrat" w:eastAsia="Calibri" w:hAnsi="Montserrat" w:cstheme="minorBidi"/>
          <w:color w:val="000000" w:themeColor="text1"/>
        </w:rPr>
        <w:t>prepararse</w:t>
      </w:r>
      <w:proofErr w:type="spellEnd"/>
      <w:r w:rsidRPr="5FD13ACF">
        <w:rPr>
          <w:rFonts w:ascii="Montserrat" w:eastAsia="Calibri" w:hAnsi="Montserrat" w:cstheme="minorBidi"/>
          <w:color w:val="000000" w:themeColor="text1"/>
        </w:rPr>
        <w:t xml:space="preserve">.  Cambio </w:t>
      </w:r>
      <w:proofErr w:type="spellStart"/>
      <w:r w:rsidRPr="5FD13ACF">
        <w:rPr>
          <w:rFonts w:ascii="Montserrat" w:eastAsia="Calibri" w:hAnsi="Montserrat" w:cstheme="minorBidi"/>
          <w:color w:val="000000" w:themeColor="text1"/>
        </w:rPr>
        <w:t>climático</w:t>
      </w:r>
      <w:proofErr w:type="spellEnd"/>
      <w:r w:rsidRPr="5FD13ACF">
        <w:rPr>
          <w:rFonts w:ascii="Montserrat" w:eastAsia="Calibri" w:hAnsi="Montserrat" w:cstheme="minorBidi"/>
          <w:color w:val="000000" w:themeColor="text1"/>
        </w:rPr>
        <w:t xml:space="preserve"> global es </w:t>
      </w:r>
      <w:proofErr w:type="spellStart"/>
      <w:r w:rsidRPr="5FD13ACF">
        <w:rPr>
          <w:rFonts w:ascii="Montserrat" w:eastAsia="Calibri" w:hAnsi="Montserrat" w:cstheme="minorBidi"/>
          <w:color w:val="000000" w:themeColor="text1"/>
        </w:rPr>
        <w:t>causado</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por</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actividades</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humanos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como</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quemando</w:t>
      </w:r>
      <w:proofErr w:type="spellEnd"/>
      <w:r w:rsidRPr="5FD13ACF">
        <w:rPr>
          <w:rFonts w:ascii="Montserrat" w:eastAsia="Calibri" w:hAnsi="Montserrat" w:cstheme="minorBidi"/>
          <w:color w:val="000000" w:themeColor="text1"/>
        </w:rPr>
        <w:t xml:space="preserve"> combustible </w:t>
      </w:r>
      <w:proofErr w:type="spellStart"/>
      <w:r w:rsidRPr="5FD13ACF">
        <w:rPr>
          <w:rFonts w:ascii="Montserrat" w:eastAsia="Calibri" w:hAnsi="Montserrat" w:cstheme="minorBidi"/>
          <w:color w:val="000000" w:themeColor="text1"/>
        </w:rPr>
        <w:t>fósiles</w:t>
      </w:r>
      <w:proofErr w:type="spellEnd"/>
      <w:r w:rsidRPr="5FD13ACF">
        <w:rPr>
          <w:rFonts w:ascii="Montserrat" w:eastAsia="Calibri" w:hAnsi="Montserrat" w:cstheme="minorBidi"/>
          <w:color w:val="000000" w:themeColor="text1"/>
        </w:rPr>
        <w:t xml:space="preserve"> para </w:t>
      </w:r>
      <w:proofErr w:type="spellStart"/>
      <w:r w:rsidRPr="5FD13ACF">
        <w:rPr>
          <w:rFonts w:ascii="Montserrat" w:eastAsia="Calibri" w:hAnsi="Montserrat" w:cstheme="minorBidi"/>
          <w:color w:val="000000" w:themeColor="text1"/>
        </w:rPr>
        <w:t>energía</w:t>
      </w:r>
      <w:proofErr w:type="spellEnd"/>
      <w:r w:rsidRPr="5FD13ACF">
        <w:rPr>
          <w:rFonts w:ascii="Montserrat" w:eastAsia="Calibri" w:hAnsi="Montserrat" w:cstheme="minorBidi"/>
          <w:color w:val="000000" w:themeColor="text1"/>
        </w:rPr>
        <w:t xml:space="preserve">, que </w:t>
      </w:r>
      <w:proofErr w:type="spellStart"/>
      <w:r w:rsidRPr="5FD13ACF">
        <w:rPr>
          <w:rFonts w:ascii="Montserrat" w:eastAsia="Calibri" w:hAnsi="Montserrat" w:cstheme="minorBidi"/>
          <w:color w:val="000000" w:themeColor="text1"/>
        </w:rPr>
        <w:t>producen</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emisiones</w:t>
      </w:r>
      <w:proofErr w:type="spellEnd"/>
      <w:r w:rsidRPr="5FD13ACF">
        <w:rPr>
          <w:rFonts w:ascii="Montserrat" w:eastAsia="Calibri" w:hAnsi="Montserrat" w:cstheme="minorBidi"/>
          <w:color w:val="000000" w:themeColor="text1"/>
        </w:rPr>
        <w:t xml:space="preserve"> de gases </w:t>
      </w:r>
      <w:proofErr w:type="spellStart"/>
      <w:r w:rsidRPr="5FD13ACF">
        <w:rPr>
          <w:rFonts w:ascii="Montserrat" w:eastAsia="Calibri" w:hAnsi="Montserrat" w:cstheme="minorBidi"/>
          <w:color w:val="000000" w:themeColor="text1"/>
        </w:rPr>
        <w:t>invernaderos</w:t>
      </w:r>
      <w:proofErr w:type="spellEnd"/>
      <w:r w:rsidRPr="5FD13ACF">
        <w:rPr>
          <w:rFonts w:ascii="Montserrat" w:eastAsia="Calibri" w:hAnsi="Montserrat" w:cstheme="minorBidi"/>
          <w:color w:val="000000" w:themeColor="text1"/>
        </w:rPr>
        <w:t xml:space="preserve"> (GHG).</w:t>
      </w:r>
      <w:r w:rsidRPr="5FD13ACF">
        <w:rPr>
          <w:rStyle w:val="EndnoteReference"/>
          <w:rFonts w:ascii="Montserrat" w:eastAsia="Calibri" w:hAnsi="Montserrat" w:cstheme="minorBidi"/>
          <w:color w:val="000000" w:themeColor="text1"/>
        </w:rPr>
        <w:endnoteReference w:id="1"/>
      </w:r>
      <w:r w:rsidRPr="5FD13ACF">
        <w:rPr>
          <w:rFonts w:ascii="Montserrat" w:eastAsia="Calibri" w:hAnsi="Montserrat" w:cstheme="minorBidi"/>
          <w:color w:val="000000" w:themeColor="text1"/>
        </w:rPr>
        <w:t xml:space="preserve"> Un Plan de </w:t>
      </w:r>
      <w:proofErr w:type="spellStart"/>
      <w:r w:rsidRPr="5FD13ACF">
        <w:rPr>
          <w:rFonts w:ascii="Montserrat" w:eastAsia="Calibri" w:hAnsi="Montserrat" w:cstheme="minorBidi"/>
          <w:color w:val="000000" w:themeColor="text1"/>
        </w:rPr>
        <w:t>Acción</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climático</w:t>
      </w:r>
      <w:proofErr w:type="spellEnd"/>
      <w:r w:rsidRPr="5FD13ACF">
        <w:rPr>
          <w:rFonts w:ascii="Montserrat" w:eastAsia="Calibri" w:hAnsi="Montserrat" w:cstheme="minorBidi"/>
          <w:color w:val="000000" w:themeColor="text1"/>
        </w:rPr>
        <w:t xml:space="preserve"> se </w:t>
      </w:r>
      <w:proofErr w:type="spellStart"/>
      <w:r w:rsidRPr="5FD13ACF">
        <w:rPr>
          <w:rFonts w:ascii="Montserrat" w:eastAsia="Calibri" w:hAnsi="Montserrat" w:cstheme="minorBidi"/>
          <w:color w:val="000000" w:themeColor="text1"/>
        </w:rPr>
        <w:t>enfoca</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en</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mitigar</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emisiones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como</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dióxido</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carbono</w:t>
      </w:r>
      <w:proofErr w:type="spellEnd"/>
      <w:r w:rsidRPr="5FD13ACF">
        <w:rPr>
          <w:rFonts w:ascii="Montserrat" w:eastAsia="Calibri" w:hAnsi="Montserrat" w:cstheme="minorBidi"/>
          <w:color w:val="000000" w:themeColor="text1"/>
        </w:rPr>
        <w:t xml:space="preserve"> y </w:t>
      </w:r>
      <w:proofErr w:type="spellStart"/>
      <w:r w:rsidRPr="5FD13ACF">
        <w:rPr>
          <w:rFonts w:ascii="Montserrat" w:eastAsia="Calibri" w:hAnsi="Montserrat" w:cstheme="minorBidi"/>
          <w:color w:val="000000" w:themeColor="text1"/>
        </w:rPr>
        <w:t>metano</w:t>
      </w:r>
      <w:proofErr w:type="spellEnd"/>
      <w:r w:rsidRPr="5FD13ACF">
        <w:rPr>
          <w:rFonts w:ascii="Montserrat" w:eastAsia="Calibri" w:hAnsi="Montserrat" w:cstheme="minorBidi"/>
          <w:color w:val="000000" w:themeColor="text1"/>
        </w:rPr>
        <w:t xml:space="preserve">, y </w:t>
      </w:r>
      <w:proofErr w:type="spellStart"/>
      <w:r w:rsidRPr="5FD13ACF">
        <w:rPr>
          <w:rFonts w:ascii="Montserrat" w:eastAsia="Calibri" w:hAnsi="Montserrat" w:cstheme="minorBidi"/>
          <w:color w:val="000000" w:themeColor="text1"/>
        </w:rPr>
        <w:t>adaptándose</w:t>
      </w:r>
      <w:proofErr w:type="spellEnd"/>
      <w:r w:rsidRPr="5FD13ACF">
        <w:rPr>
          <w:rFonts w:ascii="Montserrat" w:eastAsia="Calibri" w:hAnsi="Montserrat" w:cstheme="minorBidi"/>
          <w:color w:val="000000" w:themeColor="text1"/>
        </w:rPr>
        <w:t xml:space="preserve"> </w:t>
      </w:r>
      <w:proofErr w:type="gramStart"/>
      <w:r w:rsidRPr="5FD13ACF">
        <w:rPr>
          <w:rFonts w:ascii="Montserrat" w:eastAsia="Calibri" w:hAnsi="Montserrat" w:cstheme="minorBidi"/>
          <w:color w:val="000000" w:themeColor="text1"/>
        </w:rPr>
        <w:t>a</w:t>
      </w:r>
      <w:proofErr w:type="gram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algunos</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los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impactos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inevitables</w:t>
      </w:r>
      <w:proofErr w:type="spellEnd"/>
      <w:r w:rsidRPr="5FD13ACF">
        <w:rPr>
          <w:rFonts w:ascii="Montserrat" w:eastAsia="Calibri" w:hAnsi="Montserrat" w:cstheme="minorBidi"/>
          <w:color w:val="000000" w:themeColor="text1"/>
        </w:rPr>
        <w:t xml:space="preserve"> del </w:t>
      </w:r>
      <w:proofErr w:type="spellStart"/>
      <w:r w:rsidRPr="5FD13ACF">
        <w:rPr>
          <w:rFonts w:ascii="Montserrat" w:eastAsia="Calibri" w:hAnsi="Montserrat" w:cstheme="minorBidi"/>
          <w:color w:val="000000" w:themeColor="text1"/>
        </w:rPr>
        <w:t>cambio</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climático</w:t>
      </w:r>
      <w:proofErr w:type="spellEnd"/>
      <w:r w:rsidRPr="5FD13ACF">
        <w:rPr>
          <w:rFonts w:ascii="Montserrat" w:eastAsia="Calibri" w:hAnsi="Montserrat" w:cstheme="minorBidi"/>
          <w:color w:val="000000" w:themeColor="text1"/>
        </w:rPr>
        <w:t xml:space="preserve">.  La </w:t>
      </w:r>
      <w:r w:rsidRPr="5FD13ACF">
        <w:rPr>
          <w:rFonts w:ascii="Montserrat" w:eastAsia="Calibri" w:hAnsi="Montserrat" w:cstheme="minorBidi"/>
          <w:b/>
          <w:bCs/>
          <w:color w:val="000000" w:themeColor="text1"/>
        </w:rPr>
        <w:t xml:space="preserve">CA </w:t>
      </w:r>
      <w:proofErr w:type="spellStart"/>
      <w:r w:rsidRPr="5FD13ACF">
        <w:rPr>
          <w:rFonts w:ascii="Montserrat" w:eastAsia="Calibri" w:hAnsi="Montserrat" w:cstheme="minorBidi"/>
          <w:color w:val="000000" w:themeColor="text1"/>
        </w:rPr>
        <w:t>en</w:t>
      </w:r>
      <w:proofErr w:type="spellEnd"/>
      <w:r w:rsidRPr="5FD13ACF">
        <w:rPr>
          <w:rFonts w:ascii="Montserrat" w:eastAsia="Calibri" w:hAnsi="Montserrat" w:cstheme="minorBidi"/>
          <w:color w:val="000000" w:themeColor="text1"/>
        </w:rPr>
        <w:t xml:space="preserve"> CARES </w:t>
      </w:r>
      <w:proofErr w:type="spellStart"/>
      <w:r w:rsidRPr="5FD13ACF">
        <w:rPr>
          <w:rFonts w:ascii="Montserrat" w:eastAsia="Calibri" w:hAnsi="Montserrat" w:cstheme="minorBidi"/>
          <w:color w:val="000000" w:themeColor="text1"/>
        </w:rPr>
        <w:t>significa</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acción</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climática</w:t>
      </w:r>
      <w:proofErr w:type="spellEnd"/>
      <w:r w:rsidRPr="5FD13ACF">
        <w:rPr>
          <w:rFonts w:ascii="Montserrat" w:eastAsia="Calibri" w:hAnsi="Montserrat" w:cstheme="minorBidi"/>
          <w:color w:val="000000" w:themeColor="text1"/>
        </w:rPr>
        <w:t>.</w:t>
      </w:r>
    </w:p>
    <w:p w14:paraId="1F73AF94" w14:textId="6B285941" w:rsidR="00B01FC3" w:rsidRPr="00F61210" w:rsidRDefault="5FD13ACF" w:rsidP="5FD13ACF">
      <w:pPr>
        <w:rPr>
          <w:rFonts w:ascii="Montserrat" w:eastAsia="Calibri" w:hAnsi="Montserrat" w:cstheme="minorBidi"/>
          <w:color w:val="000000" w:themeColor="text1"/>
        </w:rPr>
      </w:pPr>
      <w:r w:rsidRPr="5FD13ACF">
        <w:rPr>
          <w:rFonts w:ascii="Montserrat" w:eastAsia="Calibri" w:hAnsi="Montserrat" w:cstheme="minorBidi"/>
          <w:color w:val="000000" w:themeColor="text1"/>
        </w:rPr>
        <w:t xml:space="preserve">La </w:t>
      </w:r>
      <w:proofErr w:type="spellStart"/>
      <w:r w:rsidRPr="5FD13ACF">
        <w:rPr>
          <w:rFonts w:ascii="Montserrat" w:eastAsia="Calibri" w:hAnsi="Montserrat" w:cstheme="minorBidi"/>
          <w:color w:val="000000" w:themeColor="text1"/>
        </w:rPr>
        <w:t>segunda</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sección</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Resiliencia</w:t>
      </w:r>
      <w:proofErr w:type="spellEnd"/>
      <w:r w:rsidRPr="5FD13ACF">
        <w:rPr>
          <w:rFonts w:ascii="Montserrat" w:eastAsia="Calibri" w:hAnsi="Montserrat" w:cstheme="minorBidi"/>
          <w:color w:val="000000" w:themeColor="text1"/>
        </w:rPr>
        <w:t xml:space="preserve"> (</w:t>
      </w:r>
      <w:r w:rsidRPr="5FD13ACF">
        <w:rPr>
          <w:rFonts w:ascii="Montserrat" w:eastAsia="Calibri" w:hAnsi="Montserrat" w:cstheme="minorBidi"/>
          <w:b/>
          <w:bCs/>
          <w:color w:val="000000" w:themeColor="text1"/>
        </w:rPr>
        <w:t>R</w:t>
      </w:r>
      <w:r w:rsidRPr="5FD13ACF">
        <w:rPr>
          <w:rFonts w:ascii="Montserrat" w:eastAsia="Calibri" w:hAnsi="Montserrat" w:cstheme="minorBidi"/>
          <w:color w:val="000000" w:themeColor="text1"/>
        </w:rPr>
        <w:t xml:space="preserve">), se </w:t>
      </w:r>
      <w:proofErr w:type="spellStart"/>
      <w:r w:rsidRPr="5FD13ACF">
        <w:rPr>
          <w:rFonts w:ascii="Montserrat" w:eastAsia="Calibri" w:hAnsi="Montserrat" w:cstheme="minorBidi"/>
          <w:color w:val="000000" w:themeColor="text1"/>
        </w:rPr>
        <w:t>enfoca</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en</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aumentar</w:t>
      </w:r>
      <w:proofErr w:type="spellEnd"/>
      <w:r w:rsidRPr="5FD13ACF">
        <w:rPr>
          <w:rFonts w:ascii="Montserrat" w:eastAsia="Calibri" w:hAnsi="Montserrat" w:cstheme="minorBidi"/>
          <w:color w:val="000000" w:themeColor="text1"/>
        </w:rPr>
        <w:t xml:space="preserve"> la </w:t>
      </w:r>
      <w:proofErr w:type="spellStart"/>
      <w:r w:rsidRPr="5FD13ACF">
        <w:rPr>
          <w:rFonts w:ascii="Montserrat" w:eastAsia="Calibri" w:hAnsi="Montserrat" w:cstheme="minorBidi"/>
          <w:color w:val="000000" w:themeColor="text1"/>
        </w:rPr>
        <w:t>habilidad</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nuestra</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comunidad</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en</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prepararse</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adaptarse</w:t>
      </w:r>
      <w:proofErr w:type="spellEnd"/>
      <w:r w:rsidRPr="5FD13ACF">
        <w:rPr>
          <w:rFonts w:ascii="Montserrat" w:eastAsia="Calibri" w:hAnsi="Montserrat" w:cstheme="minorBidi"/>
          <w:color w:val="000000" w:themeColor="text1"/>
        </w:rPr>
        <w:t xml:space="preserve">, y </w:t>
      </w:r>
      <w:proofErr w:type="spellStart"/>
      <w:r w:rsidRPr="5FD13ACF">
        <w:rPr>
          <w:rFonts w:ascii="Montserrat" w:eastAsia="Calibri" w:hAnsi="Montserrat" w:cstheme="minorBidi"/>
          <w:color w:val="000000" w:themeColor="text1"/>
        </w:rPr>
        <w:t>recuperarse</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Desastres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afectan</w:t>
      </w:r>
      <w:proofErr w:type="spellEnd"/>
      <w:r w:rsidRPr="5FD13ACF">
        <w:rPr>
          <w:rFonts w:ascii="Montserrat" w:eastAsia="Calibri" w:hAnsi="Montserrat" w:cstheme="minorBidi"/>
          <w:color w:val="000000" w:themeColor="text1"/>
        </w:rPr>
        <w:t xml:space="preserve"> a </w:t>
      </w:r>
      <w:proofErr w:type="spellStart"/>
      <w:r w:rsidRPr="5FD13ACF">
        <w:rPr>
          <w:rFonts w:ascii="Montserrat" w:eastAsia="Calibri" w:hAnsi="Montserrat" w:cstheme="minorBidi"/>
          <w:color w:val="000000" w:themeColor="text1"/>
        </w:rPr>
        <w:t>miembros</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nuestra</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comunidad</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maneras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diferentes</w:t>
      </w:r>
      <w:proofErr w:type="spellEnd"/>
      <w:r w:rsidRPr="5FD13ACF">
        <w:rPr>
          <w:rFonts w:ascii="Montserrat" w:eastAsia="Calibri" w:hAnsi="Montserrat" w:cstheme="minorBidi"/>
          <w:color w:val="000000" w:themeColor="text1"/>
        </w:rPr>
        <w:t xml:space="preserve">, y la </w:t>
      </w:r>
      <w:proofErr w:type="spellStart"/>
      <w:r w:rsidRPr="5FD13ACF">
        <w:rPr>
          <w:rFonts w:ascii="Montserrat" w:eastAsia="Calibri" w:hAnsi="Montserrat" w:cstheme="minorBidi"/>
          <w:color w:val="000000" w:themeColor="text1"/>
        </w:rPr>
        <w:t>sección</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resiliencia</w:t>
      </w:r>
      <w:proofErr w:type="spellEnd"/>
      <w:r w:rsidRPr="5FD13ACF">
        <w:rPr>
          <w:rFonts w:ascii="Montserrat" w:eastAsia="Calibri" w:hAnsi="Montserrat" w:cstheme="minorBidi"/>
          <w:color w:val="000000" w:themeColor="text1"/>
        </w:rPr>
        <w:t xml:space="preserve"> se </w:t>
      </w:r>
      <w:proofErr w:type="spellStart"/>
      <w:r w:rsidRPr="5FD13ACF">
        <w:rPr>
          <w:rFonts w:ascii="Montserrat" w:eastAsia="Calibri" w:hAnsi="Montserrat" w:cstheme="minorBidi"/>
          <w:color w:val="000000" w:themeColor="text1"/>
        </w:rPr>
        <w:t>enfoca</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en</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construir</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equidad</w:t>
      </w:r>
      <w:proofErr w:type="spellEnd"/>
      <w:r w:rsidRPr="5FD13ACF">
        <w:rPr>
          <w:rFonts w:ascii="Montserrat" w:eastAsia="Calibri" w:hAnsi="Montserrat" w:cstheme="minorBidi"/>
          <w:color w:val="000000" w:themeColor="text1"/>
        </w:rPr>
        <w:t xml:space="preserve"> y </w:t>
      </w:r>
      <w:proofErr w:type="spellStart"/>
      <w:r w:rsidRPr="5FD13ACF">
        <w:rPr>
          <w:rFonts w:ascii="Montserrat" w:eastAsia="Calibri" w:hAnsi="Montserrat" w:cstheme="minorBidi"/>
          <w:color w:val="000000" w:themeColor="text1"/>
        </w:rPr>
        <w:t>justicia</w:t>
      </w:r>
      <w:proofErr w:type="spellEnd"/>
      <w:r w:rsidRPr="5FD13ACF">
        <w:rPr>
          <w:rFonts w:ascii="Montserrat" w:eastAsia="Calibri" w:hAnsi="Montserrat" w:cstheme="minorBidi"/>
          <w:color w:val="000000" w:themeColor="text1"/>
        </w:rPr>
        <w:t xml:space="preserve"> para </w:t>
      </w:r>
      <w:proofErr w:type="spellStart"/>
      <w:r w:rsidRPr="5FD13ACF">
        <w:rPr>
          <w:rFonts w:ascii="Montserrat" w:eastAsia="Calibri" w:hAnsi="Montserrat" w:cstheme="minorBidi"/>
          <w:color w:val="000000" w:themeColor="text1"/>
        </w:rPr>
        <w:t>preparar</w:t>
      </w:r>
      <w:proofErr w:type="spellEnd"/>
      <w:r w:rsidRPr="5FD13ACF">
        <w:rPr>
          <w:rFonts w:ascii="Montserrat" w:eastAsia="Calibri" w:hAnsi="Montserrat" w:cstheme="minorBidi"/>
          <w:color w:val="000000" w:themeColor="text1"/>
        </w:rPr>
        <w:t xml:space="preserve"> para </w:t>
      </w:r>
      <w:proofErr w:type="spellStart"/>
      <w:r w:rsidRPr="5FD13ACF">
        <w:rPr>
          <w:rFonts w:ascii="Montserrat" w:eastAsia="Calibri" w:hAnsi="Montserrat" w:cstheme="minorBidi"/>
          <w:color w:val="000000" w:themeColor="text1"/>
        </w:rPr>
        <w:t>los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efectos</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cambio</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climático</w:t>
      </w:r>
      <w:proofErr w:type="spellEnd"/>
      <w:r w:rsidRPr="5FD13ACF">
        <w:rPr>
          <w:rFonts w:ascii="Montserrat" w:eastAsia="Calibri" w:hAnsi="Montserrat" w:cstheme="minorBidi"/>
          <w:color w:val="000000" w:themeColor="text1"/>
        </w:rPr>
        <w:t xml:space="preserve"> y </w:t>
      </w:r>
      <w:proofErr w:type="spellStart"/>
      <w:r w:rsidRPr="5FD13ACF">
        <w:rPr>
          <w:rFonts w:ascii="Montserrat" w:eastAsia="Calibri" w:hAnsi="Montserrat" w:cstheme="minorBidi"/>
          <w:color w:val="000000" w:themeColor="text1"/>
        </w:rPr>
        <w:t>otros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tipos</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desastres</w:t>
      </w:r>
      <w:proofErr w:type="spellEnd"/>
      <w:r w:rsidRPr="5FD13ACF">
        <w:rPr>
          <w:rFonts w:ascii="Montserrat" w:eastAsia="Calibri" w:hAnsi="Montserrat" w:cstheme="minorBidi"/>
          <w:color w:val="000000" w:themeColor="text1"/>
        </w:rPr>
        <w:t xml:space="preserve">. </w:t>
      </w:r>
    </w:p>
    <w:p w14:paraId="3423815B" w14:textId="454BBA03" w:rsidR="00B01FC3" w:rsidRPr="00F61210" w:rsidRDefault="00B01FC3" w:rsidP="00B01FC3">
      <w:pPr>
        <w:rPr>
          <w:rFonts w:ascii="Montserrat" w:eastAsia="Calibri" w:hAnsi="Montserrat"/>
          <w:color w:val="000000" w:themeColor="text1"/>
        </w:rPr>
      </w:pPr>
      <w:r w:rsidRPr="00F61210">
        <w:rPr>
          <w:rFonts w:ascii="Montserrat" w:eastAsia="Calibri" w:hAnsi="Montserrat"/>
          <w:color w:val="000000" w:themeColor="text1"/>
        </w:rPr>
        <w:t xml:space="preserve">La </w:t>
      </w:r>
      <w:proofErr w:type="spellStart"/>
      <w:r w:rsidRPr="00F61210">
        <w:rPr>
          <w:rFonts w:ascii="Montserrat" w:eastAsia="Calibri" w:hAnsi="Montserrat"/>
          <w:color w:val="000000" w:themeColor="text1"/>
        </w:rPr>
        <w:t>sección</w:t>
      </w:r>
      <w:proofErr w:type="spellEnd"/>
      <w:r w:rsidRPr="00F61210">
        <w:rPr>
          <w:rFonts w:ascii="Montserrat" w:eastAsia="Calibri" w:hAnsi="Montserrat"/>
          <w:color w:val="000000" w:themeColor="text1"/>
        </w:rPr>
        <w:t xml:space="preserve"> de </w:t>
      </w:r>
      <w:proofErr w:type="spellStart"/>
      <w:r w:rsidRPr="00F61210">
        <w:rPr>
          <w:rFonts w:ascii="Montserrat" w:eastAsia="Calibri" w:hAnsi="Montserrat"/>
          <w:color w:val="000000" w:themeColor="text1"/>
        </w:rPr>
        <w:t>Sostenibilidad</w:t>
      </w:r>
      <w:proofErr w:type="spellEnd"/>
      <w:r w:rsidRPr="00F61210">
        <w:rPr>
          <w:rFonts w:ascii="Montserrat" w:eastAsia="Calibri" w:hAnsi="Montserrat"/>
          <w:color w:val="000000" w:themeColor="text1"/>
        </w:rPr>
        <w:t xml:space="preserve"> del Medio </w:t>
      </w:r>
      <w:proofErr w:type="spellStart"/>
      <w:r w:rsidRPr="00F61210">
        <w:rPr>
          <w:rFonts w:ascii="Montserrat" w:eastAsia="Calibri" w:hAnsi="Montserrat"/>
          <w:color w:val="000000" w:themeColor="text1"/>
        </w:rPr>
        <w:t>Ambiente</w:t>
      </w:r>
      <w:proofErr w:type="spellEnd"/>
      <w:r w:rsidRPr="00F61210">
        <w:rPr>
          <w:rFonts w:ascii="Montserrat" w:eastAsia="Calibri" w:hAnsi="Montserrat"/>
          <w:color w:val="000000" w:themeColor="text1"/>
        </w:rPr>
        <w:t xml:space="preserve"> (</w:t>
      </w:r>
      <w:r w:rsidRPr="5FD13ACF">
        <w:rPr>
          <w:rFonts w:ascii="Montserrat" w:eastAsia="Calibri" w:hAnsi="Montserrat"/>
          <w:b/>
          <w:bCs/>
          <w:color w:val="000000" w:themeColor="text1"/>
        </w:rPr>
        <w:t>ES</w:t>
      </w:r>
      <w:r w:rsidRPr="00F61210">
        <w:rPr>
          <w:rFonts w:ascii="Montserrat" w:eastAsia="Calibri" w:hAnsi="Montserrat"/>
          <w:color w:val="000000" w:themeColor="text1"/>
        </w:rPr>
        <w:t xml:space="preserve">) de </w:t>
      </w:r>
      <w:proofErr w:type="spellStart"/>
      <w:r w:rsidRPr="00F61210">
        <w:rPr>
          <w:rFonts w:ascii="Montserrat" w:eastAsia="Calibri" w:hAnsi="Montserrat"/>
          <w:color w:val="000000" w:themeColor="text1"/>
        </w:rPr>
        <w:t>este</w:t>
      </w:r>
      <w:proofErr w:type="spellEnd"/>
      <w:r w:rsidRPr="00F61210">
        <w:rPr>
          <w:rFonts w:ascii="Montserrat" w:eastAsia="Calibri" w:hAnsi="Montserrat"/>
          <w:color w:val="000000" w:themeColor="text1"/>
        </w:rPr>
        <w:t xml:space="preserve"> plan se </w:t>
      </w:r>
      <w:proofErr w:type="spellStart"/>
      <w:r w:rsidRPr="00F61210">
        <w:rPr>
          <w:rFonts w:ascii="Montserrat" w:eastAsia="Calibri" w:hAnsi="Montserrat"/>
          <w:color w:val="000000" w:themeColor="text1"/>
        </w:rPr>
        <w:t>enfoca</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en</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tres</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componentes</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centrales</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b/>
          <w:bCs/>
          <w:color w:val="000000" w:themeColor="text1"/>
        </w:rPr>
        <w:t>energía</w:t>
      </w:r>
      <w:proofErr w:type="spellEnd"/>
      <w:r w:rsidRPr="00F61210">
        <w:rPr>
          <w:rFonts w:ascii="Montserrat" w:eastAsia="Calibri" w:hAnsi="Montserrat"/>
          <w:b/>
          <w:bCs/>
          <w:color w:val="000000" w:themeColor="text1"/>
        </w:rPr>
        <w:t xml:space="preserve">, </w:t>
      </w:r>
      <w:proofErr w:type="spellStart"/>
      <w:r w:rsidRPr="00F61210">
        <w:rPr>
          <w:rFonts w:ascii="Montserrat" w:eastAsia="Calibri" w:hAnsi="Montserrat"/>
          <w:b/>
          <w:bCs/>
          <w:color w:val="000000" w:themeColor="text1"/>
        </w:rPr>
        <w:t>agua</w:t>
      </w:r>
      <w:proofErr w:type="spellEnd"/>
      <w:r w:rsidRPr="00F61210">
        <w:rPr>
          <w:rFonts w:ascii="Montserrat" w:eastAsia="Calibri" w:hAnsi="Montserrat"/>
          <w:b/>
          <w:bCs/>
          <w:color w:val="000000" w:themeColor="text1"/>
        </w:rPr>
        <w:t xml:space="preserve">, y </w:t>
      </w:r>
      <w:proofErr w:type="spellStart"/>
      <w:r w:rsidRPr="00F61210">
        <w:rPr>
          <w:rFonts w:ascii="Montserrat" w:eastAsia="Calibri" w:hAnsi="Montserrat"/>
          <w:b/>
          <w:bCs/>
          <w:color w:val="000000" w:themeColor="text1"/>
        </w:rPr>
        <w:t>desecho</w:t>
      </w:r>
      <w:proofErr w:type="spellEnd"/>
      <w:r w:rsidRPr="00F61210">
        <w:rPr>
          <w:rFonts w:ascii="Montserrat" w:eastAsia="Calibri" w:hAnsi="Montserrat"/>
          <w:b/>
          <w:bCs/>
          <w:color w:val="000000" w:themeColor="text1"/>
        </w:rPr>
        <w:t xml:space="preserve">. </w:t>
      </w:r>
      <w:r w:rsidRPr="00F61210">
        <w:rPr>
          <w:rFonts w:ascii="Montserrat" w:eastAsia="Calibri" w:hAnsi="Montserrat"/>
          <w:color w:val="000000" w:themeColor="text1"/>
        </w:rPr>
        <w:t xml:space="preserve">La </w:t>
      </w:r>
      <w:proofErr w:type="spellStart"/>
      <w:r>
        <w:rPr>
          <w:rFonts w:ascii="Montserrat" w:eastAsia="Calibri" w:hAnsi="Montserrat"/>
          <w:color w:val="000000" w:themeColor="text1"/>
        </w:rPr>
        <w:t>definición</w:t>
      </w:r>
      <w:proofErr w:type="spellEnd"/>
      <w:r>
        <w:rPr>
          <w:rFonts w:ascii="Montserrat" w:eastAsia="Calibri" w:hAnsi="Montserrat"/>
          <w:color w:val="000000" w:themeColor="text1"/>
        </w:rPr>
        <w:t xml:space="preserve"> de </w:t>
      </w:r>
      <w:proofErr w:type="spellStart"/>
      <w:r>
        <w:rPr>
          <w:rFonts w:ascii="Montserrat" w:eastAsia="Calibri" w:hAnsi="Montserrat"/>
          <w:color w:val="000000" w:themeColor="text1"/>
        </w:rPr>
        <w:t>sostenibilidad</w:t>
      </w:r>
      <w:proofErr w:type="spellEnd"/>
      <w:r>
        <w:rPr>
          <w:rFonts w:ascii="Montserrat" w:eastAsia="Calibri" w:hAnsi="Montserrat"/>
          <w:color w:val="000000" w:themeColor="text1"/>
        </w:rPr>
        <w:t xml:space="preserve"> del medio </w:t>
      </w:r>
      <w:proofErr w:type="spellStart"/>
      <w:r>
        <w:rPr>
          <w:rFonts w:ascii="Montserrat" w:eastAsia="Calibri" w:hAnsi="Montserrat"/>
          <w:color w:val="000000" w:themeColor="text1"/>
        </w:rPr>
        <w:t>ambiente</w:t>
      </w:r>
      <w:proofErr w:type="spellEnd"/>
      <w:r>
        <w:rPr>
          <w:rFonts w:ascii="Montserrat" w:eastAsia="Calibri" w:hAnsi="Montserrat"/>
          <w:color w:val="000000" w:themeColor="text1"/>
        </w:rPr>
        <w:t xml:space="preserve"> es la</w:t>
      </w:r>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práctica</w:t>
      </w:r>
      <w:proofErr w:type="spellEnd"/>
      <w:r w:rsidRPr="00F61210">
        <w:rPr>
          <w:rFonts w:ascii="Montserrat" w:eastAsia="Calibri" w:hAnsi="Montserrat"/>
          <w:color w:val="000000" w:themeColor="text1"/>
        </w:rPr>
        <w:t xml:space="preserve"> de usar </w:t>
      </w:r>
      <w:proofErr w:type="spellStart"/>
      <w:r w:rsidRPr="00F61210">
        <w:rPr>
          <w:rFonts w:ascii="Montserrat" w:eastAsia="Calibri" w:hAnsi="Montserrat"/>
          <w:color w:val="000000" w:themeColor="text1"/>
        </w:rPr>
        <w:t>recursos</w:t>
      </w:r>
      <w:proofErr w:type="spellEnd"/>
      <w:r w:rsidRPr="00F61210">
        <w:rPr>
          <w:rFonts w:ascii="Montserrat" w:eastAsia="Calibri" w:hAnsi="Montserrat"/>
          <w:color w:val="000000" w:themeColor="text1"/>
        </w:rPr>
        <w:t xml:space="preserve"> naturales </w:t>
      </w:r>
      <w:proofErr w:type="spellStart"/>
      <w:r w:rsidRPr="00F61210">
        <w:rPr>
          <w:rFonts w:ascii="Montserrat" w:eastAsia="Calibri" w:hAnsi="Montserrat"/>
          <w:color w:val="000000" w:themeColor="text1"/>
        </w:rPr>
        <w:t>responsablemente</w:t>
      </w:r>
      <w:proofErr w:type="spellEnd"/>
      <w:r w:rsidRPr="00F61210">
        <w:rPr>
          <w:rFonts w:ascii="Montserrat" w:eastAsia="Calibri" w:hAnsi="Montserrat"/>
          <w:color w:val="000000" w:themeColor="text1"/>
        </w:rPr>
        <w:t xml:space="preserve"> hoy, para que </w:t>
      </w:r>
      <w:proofErr w:type="spellStart"/>
      <w:r w:rsidRPr="00F61210">
        <w:rPr>
          <w:rFonts w:ascii="Montserrat" w:eastAsia="Calibri" w:hAnsi="Montserrat"/>
          <w:color w:val="000000" w:themeColor="text1"/>
        </w:rPr>
        <w:t>estén</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disponibles</w:t>
      </w:r>
      <w:proofErr w:type="spellEnd"/>
      <w:r w:rsidRPr="00F61210">
        <w:rPr>
          <w:rFonts w:ascii="Montserrat" w:eastAsia="Calibri" w:hAnsi="Montserrat"/>
          <w:color w:val="000000" w:themeColor="text1"/>
        </w:rPr>
        <w:t xml:space="preserve"> para las </w:t>
      </w:r>
      <w:proofErr w:type="spellStart"/>
      <w:r w:rsidRPr="00F61210">
        <w:rPr>
          <w:rFonts w:ascii="Montserrat" w:eastAsia="Calibri" w:hAnsi="Montserrat"/>
          <w:color w:val="000000" w:themeColor="text1"/>
        </w:rPr>
        <w:t>generaciones</w:t>
      </w:r>
      <w:proofErr w:type="spellEnd"/>
      <w:r w:rsidRPr="00F61210">
        <w:rPr>
          <w:rFonts w:ascii="Montserrat" w:eastAsia="Calibri" w:hAnsi="Montserrat"/>
          <w:color w:val="000000" w:themeColor="text1"/>
        </w:rPr>
        <w:t xml:space="preserve"> del </w:t>
      </w:r>
      <w:proofErr w:type="spellStart"/>
      <w:r w:rsidRPr="00F61210">
        <w:rPr>
          <w:rFonts w:ascii="Montserrat" w:eastAsia="Calibri" w:hAnsi="Montserrat"/>
          <w:color w:val="000000" w:themeColor="text1"/>
        </w:rPr>
        <w:t>futuro</w:t>
      </w:r>
      <w:proofErr w:type="spellEnd"/>
      <w:r w:rsidRPr="00F61210">
        <w:rPr>
          <w:rFonts w:ascii="Montserrat" w:eastAsia="Calibri" w:hAnsi="Montserrat"/>
          <w:color w:val="000000" w:themeColor="text1"/>
        </w:rPr>
        <w:t>.”</w:t>
      </w:r>
      <w:r w:rsidRPr="00F61210">
        <w:rPr>
          <w:rStyle w:val="EndnoteReference"/>
          <w:rFonts w:ascii="Montserrat" w:eastAsia="Calibri" w:hAnsi="Montserrat"/>
          <w:color w:val="000000" w:themeColor="text1"/>
        </w:rPr>
        <w:endnoteReference w:id="2"/>
      </w:r>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Estos</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sectores</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fueron</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determinados</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como</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tres</w:t>
      </w:r>
      <w:proofErr w:type="spellEnd"/>
      <w:r w:rsidRPr="00F61210">
        <w:rPr>
          <w:rFonts w:ascii="Montserrat" w:eastAsia="Calibri" w:hAnsi="Montserrat"/>
          <w:color w:val="000000" w:themeColor="text1"/>
        </w:rPr>
        <w:t xml:space="preserve"> de las </w:t>
      </w:r>
      <w:proofErr w:type="spellStart"/>
      <w:r w:rsidRPr="00F61210">
        <w:rPr>
          <w:rFonts w:ascii="Montserrat" w:eastAsia="Calibri" w:hAnsi="Montserrat"/>
          <w:color w:val="000000" w:themeColor="text1"/>
        </w:rPr>
        <w:t>áreas</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más</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esenciales</w:t>
      </w:r>
      <w:proofErr w:type="spellEnd"/>
      <w:r w:rsidRPr="00F61210">
        <w:rPr>
          <w:rFonts w:ascii="Montserrat" w:eastAsia="Calibri" w:hAnsi="Montserrat"/>
          <w:color w:val="000000" w:themeColor="text1"/>
        </w:rPr>
        <w:t xml:space="preserve"> para que </w:t>
      </w:r>
      <w:proofErr w:type="spellStart"/>
      <w:r w:rsidRPr="00F61210">
        <w:rPr>
          <w:rFonts w:ascii="Montserrat" w:eastAsia="Calibri" w:hAnsi="Montserrat"/>
          <w:color w:val="000000" w:themeColor="text1"/>
        </w:rPr>
        <w:t>el</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gobierno</w:t>
      </w:r>
      <w:proofErr w:type="spellEnd"/>
      <w:r w:rsidRPr="00F61210">
        <w:rPr>
          <w:rFonts w:ascii="Montserrat" w:eastAsia="Calibri" w:hAnsi="Montserrat"/>
          <w:color w:val="000000" w:themeColor="text1"/>
        </w:rPr>
        <w:t xml:space="preserve"> local se </w:t>
      </w:r>
      <w:proofErr w:type="spellStart"/>
      <w:r w:rsidRPr="00F61210">
        <w:rPr>
          <w:rFonts w:ascii="Montserrat" w:eastAsia="Calibri" w:hAnsi="Montserrat"/>
          <w:color w:val="000000" w:themeColor="text1"/>
        </w:rPr>
        <w:t>enfoque</w:t>
      </w:r>
      <w:proofErr w:type="spellEnd"/>
      <w:r w:rsidRPr="00F61210">
        <w:rPr>
          <w:rFonts w:ascii="Montserrat" w:eastAsia="Calibri" w:hAnsi="Montserrat"/>
          <w:color w:val="000000" w:themeColor="text1"/>
        </w:rPr>
        <w:t xml:space="preserve"> con sus </w:t>
      </w:r>
      <w:proofErr w:type="spellStart"/>
      <w:r w:rsidRPr="00F61210">
        <w:rPr>
          <w:rFonts w:ascii="Montserrat" w:eastAsia="Calibri" w:hAnsi="Montserrat"/>
          <w:color w:val="000000" w:themeColor="text1"/>
        </w:rPr>
        <w:t>esfuerzos</w:t>
      </w:r>
      <w:proofErr w:type="spellEnd"/>
      <w:r w:rsidRPr="00F61210">
        <w:rPr>
          <w:rFonts w:ascii="Montserrat" w:eastAsia="Calibri" w:hAnsi="Montserrat"/>
          <w:color w:val="000000" w:themeColor="text1"/>
        </w:rPr>
        <w:t xml:space="preserve"> para </w:t>
      </w:r>
      <w:proofErr w:type="spellStart"/>
      <w:r w:rsidRPr="00F61210">
        <w:rPr>
          <w:rFonts w:ascii="Montserrat" w:eastAsia="Calibri" w:hAnsi="Montserrat"/>
          <w:color w:val="000000" w:themeColor="text1"/>
        </w:rPr>
        <w:t>sostenibilidad</w:t>
      </w:r>
      <w:proofErr w:type="spellEnd"/>
      <w:r w:rsidRPr="00F61210">
        <w:rPr>
          <w:rFonts w:ascii="Montserrat" w:eastAsia="Calibri" w:hAnsi="Montserrat"/>
          <w:color w:val="000000" w:themeColor="text1"/>
        </w:rPr>
        <w:t xml:space="preserve"> del medio </w:t>
      </w:r>
      <w:proofErr w:type="spellStart"/>
      <w:r w:rsidRPr="00F61210">
        <w:rPr>
          <w:rFonts w:ascii="Montserrat" w:eastAsia="Calibri" w:hAnsi="Montserrat"/>
          <w:color w:val="000000" w:themeColor="text1"/>
        </w:rPr>
        <w:t>ambiente</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Otros</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elementos</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como</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transportación</w:t>
      </w:r>
      <w:proofErr w:type="spellEnd"/>
      <w:r w:rsidRPr="00F61210">
        <w:rPr>
          <w:rFonts w:ascii="Montserrat" w:eastAsia="Calibri" w:hAnsi="Montserrat"/>
          <w:color w:val="000000" w:themeColor="text1"/>
        </w:rPr>
        <w:t xml:space="preserve"> y </w:t>
      </w:r>
      <w:proofErr w:type="spellStart"/>
      <w:r w:rsidRPr="00F61210">
        <w:rPr>
          <w:rFonts w:ascii="Montserrat" w:eastAsia="Calibri" w:hAnsi="Montserrat"/>
          <w:color w:val="000000" w:themeColor="text1"/>
        </w:rPr>
        <w:t>uso</w:t>
      </w:r>
      <w:proofErr w:type="spellEnd"/>
      <w:r w:rsidRPr="00F61210">
        <w:rPr>
          <w:rFonts w:ascii="Montserrat" w:eastAsia="Calibri" w:hAnsi="Montserrat"/>
          <w:color w:val="000000" w:themeColor="text1"/>
        </w:rPr>
        <w:t xml:space="preserve"> de tierra, </w:t>
      </w:r>
      <w:proofErr w:type="spellStart"/>
      <w:r w:rsidRPr="00F61210">
        <w:rPr>
          <w:rFonts w:ascii="Montserrat" w:eastAsia="Calibri" w:hAnsi="Montserrat"/>
          <w:color w:val="000000" w:themeColor="text1"/>
        </w:rPr>
        <w:t>salen</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dentro</w:t>
      </w:r>
      <w:proofErr w:type="spellEnd"/>
      <w:r w:rsidRPr="00F61210">
        <w:rPr>
          <w:rFonts w:ascii="Montserrat" w:eastAsia="Calibri" w:hAnsi="Montserrat"/>
          <w:color w:val="000000" w:themeColor="text1"/>
        </w:rPr>
        <w:t xml:space="preserve"> de </w:t>
      </w:r>
      <w:proofErr w:type="spellStart"/>
      <w:r w:rsidRPr="00F61210">
        <w:rPr>
          <w:rFonts w:ascii="Montserrat" w:eastAsia="Calibri" w:hAnsi="Montserrat"/>
          <w:color w:val="000000" w:themeColor="text1"/>
        </w:rPr>
        <w:t>este</w:t>
      </w:r>
      <w:proofErr w:type="spellEnd"/>
      <w:r w:rsidRPr="00F61210">
        <w:rPr>
          <w:rFonts w:ascii="Montserrat" w:eastAsia="Calibri" w:hAnsi="Montserrat"/>
          <w:color w:val="000000" w:themeColor="text1"/>
        </w:rPr>
        <w:t xml:space="preserve"> plan </w:t>
      </w:r>
      <w:proofErr w:type="spellStart"/>
      <w:r w:rsidRPr="00F61210">
        <w:rPr>
          <w:rFonts w:ascii="Montserrat" w:eastAsia="Calibri" w:hAnsi="Montserrat"/>
          <w:color w:val="000000" w:themeColor="text1"/>
        </w:rPr>
        <w:t>debido</w:t>
      </w:r>
      <w:proofErr w:type="spellEnd"/>
      <w:r w:rsidRPr="00F61210">
        <w:rPr>
          <w:rFonts w:ascii="Montserrat" w:eastAsia="Calibri" w:hAnsi="Montserrat"/>
          <w:color w:val="000000" w:themeColor="text1"/>
        </w:rPr>
        <w:t xml:space="preserve"> a sus </w:t>
      </w:r>
      <w:proofErr w:type="spellStart"/>
      <w:r w:rsidRPr="00F61210">
        <w:rPr>
          <w:rFonts w:ascii="Montserrat" w:eastAsia="Calibri" w:hAnsi="Montserrat"/>
          <w:color w:val="000000" w:themeColor="text1"/>
        </w:rPr>
        <w:t>lazos</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inherentes</w:t>
      </w:r>
      <w:proofErr w:type="spellEnd"/>
      <w:r w:rsidRPr="00F61210">
        <w:rPr>
          <w:rFonts w:ascii="Montserrat" w:eastAsia="Calibri" w:hAnsi="Montserrat"/>
          <w:color w:val="000000" w:themeColor="text1"/>
        </w:rPr>
        <w:t xml:space="preserve"> con </w:t>
      </w:r>
      <w:proofErr w:type="spellStart"/>
      <w:r w:rsidRPr="00F61210">
        <w:rPr>
          <w:rFonts w:ascii="Montserrat" w:eastAsia="Calibri" w:hAnsi="Montserrat"/>
          <w:color w:val="000000" w:themeColor="text1"/>
        </w:rPr>
        <w:t>estos</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tres</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componentes</w:t>
      </w:r>
      <w:proofErr w:type="spellEnd"/>
      <w:r w:rsidRPr="00F61210">
        <w:rPr>
          <w:rFonts w:ascii="Montserrat" w:eastAsia="Calibri" w:hAnsi="Montserrat"/>
          <w:color w:val="000000" w:themeColor="text1"/>
        </w:rPr>
        <w:t xml:space="preserve"> </w:t>
      </w:r>
      <w:proofErr w:type="spellStart"/>
      <w:r w:rsidRPr="00F61210">
        <w:rPr>
          <w:rFonts w:ascii="Montserrat" w:eastAsia="Calibri" w:hAnsi="Montserrat"/>
          <w:color w:val="000000" w:themeColor="text1"/>
        </w:rPr>
        <w:t>mayores</w:t>
      </w:r>
      <w:proofErr w:type="spellEnd"/>
      <w:r w:rsidRPr="00F61210">
        <w:rPr>
          <w:rFonts w:ascii="Montserrat" w:eastAsia="Calibri" w:hAnsi="Montserrat"/>
          <w:color w:val="000000" w:themeColor="text1"/>
        </w:rPr>
        <w:t xml:space="preserve">. </w:t>
      </w:r>
    </w:p>
    <w:p w14:paraId="33FDEB99" w14:textId="7F746E46" w:rsidR="00F34CE5" w:rsidRDefault="00F34CE5" w:rsidP="003544A4"/>
    <w:p w14:paraId="2C1BD0BB" w14:textId="77777777" w:rsidR="00B01FC3" w:rsidRDefault="00B01FC3" w:rsidP="003544A4"/>
    <w:p w14:paraId="6483D09A" w14:textId="77777777" w:rsidR="00B01FC3" w:rsidRDefault="00B01FC3" w:rsidP="003544A4"/>
    <w:p w14:paraId="38631A78" w14:textId="77777777" w:rsidR="00B01FC3" w:rsidRDefault="00B01FC3" w:rsidP="003544A4"/>
    <w:p w14:paraId="5CD3D74F" w14:textId="77777777" w:rsidR="00B01FC3" w:rsidRDefault="00B01FC3" w:rsidP="003544A4"/>
    <w:p w14:paraId="0B06F3C8" w14:textId="1A856373" w:rsidR="00A47616" w:rsidRPr="00636968" w:rsidRDefault="5FD13ACF" w:rsidP="5FD13ACF">
      <w:pPr>
        <w:pStyle w:val="Heading1"/>
        <w:rPr>
          <w:rFonts w:ascii="Montserrat" w:hAnsi="Montserrat" w:cstheme="minorBidi"/>
        </w:rPr>
      </w:pPr>
      <w:bookmarkStart w:id="0" w:name="_Toc1630088934"/>
      <w:bookmarkStart w:id="1" w:name="_Toc2100569597"/>
      <w:proofErr w:type="spellStart"/>
      <w:r w:rsidRPr="5FD13ACF">
        <w:rPr>
          <w:rFonts w:ascii="Montserrat" w:hAnsi="Montserrat"/>
        </w:rPr>
        <w:t>Aguardar</w:t>
      </w:r>
      <w:proofErr w:type="spellEnd"/>
      <w:r w:rsidRPr="5FD13ACF">
        <w:rPr>
          <w:rFonts w:ascii="Montserrat" w:hAnsi="Montserrat"/>
        </w:rPr>
        <w:t xml:space="preserve"> Lugar </w:t>
      </w:r>
      <w:proofErr w:type="gramStart"/>
      <w:r w:rsidRPr="5FD13ACF">
        <w:rPr>
          <w:rFonts w:ascii="Montserrat" w:hAnsi="Montserrat"/>
        </w:rPr>
        <w:t>para Carta de Alcalde</w:t>
      </w:r>
      <w:proofErr w:type="gramEnd"/>
      <w:r w:rsidRPr="5FD13ACF">
        <w:rPr>
          <w:rFonts w:ascii="Montserrat" w:hAnsi="Montserrat"/>
        </w:rPr>
        <w:t xml:space="preserve"> Diego Plata</w:t>
      </w:r>
      <w:bookmarkEnd w:id="0"/>
      <w:r w:rsidRPr="5FD13ACF">
        <w:rPr>
          <w:rFonts w:ascii="Montserrat" w:hAnsi="Montserrat"/>
        </w:rPr>
        <w:t xml:space="preserve"> </w:t>
      </w:r>
      <w:bookmarkEnd w:id="1"/>
    </w:p>
    <w:p w14:paraId="4F5672A6" w14:textId="17FA5043" w:rsidR="00F85A4D" w:rsidRDefault="00F85A4D">
      <w:pPr>
        <w:spacing w:after="160" w:line="259" w:lineRule="auto"/>
      </w:pPr>
      <w:r>
        <w:br w:type="page"/>
      </w:r>
    </w:p>
    <w:p w14:paraId="24B949B8" w14:textId="52C0861D" w:rsidR="00F85A4D" w:rsidRPr="00F61210" w:rsidRDefault="5FD13ACF" w:rsidP="5FD13ACF">
      <w:pPr>
        <w:pStyle w:val="Heading1"/>
        <w:rPr>
          <w:rFonts w:ascii="Montserrat" w:hAnsi="Montserrat" w:cstheme="minorBidi"/>
        </w:rPr>
      </w:pPr>
      <w:bookmarkStart w:id="2" w:name="_Toc1139333335"/>
      <w:r w:rsidRPr="5FD13ACF">
        <w:rPr>
          <w:rFonts w:ascii="Montserrat" w:hAnsi="Montserrat" w:cstheme="minorBidi"/>
        </w:rPr>
        <w:lastRenderedPageBreak/>
        <w:t xml:space="preserve">3 </w:t>
      </w:r>
      <w:proofErr w:type="spellStart"/>
      <w:r w:rsidRPr="5FD13ACF">
        <w:rPr>
          <w:rFonts w:ascii="Montserrat" w:hAnsi="Montserrat" w:cstheme="minorBidi"/>
        </w:rPr>
        <w:t>Secciones</w:t>
      </w:r>
      <w:proofErr w:type="spellEnd"/>
      <w:r w:rsidRPr="5FD13ACF">
        <w:rPr>
          <w:rFonts w:ascii="Montserrat" w:hAnsi="Montserrat" w:cstheme="minorBidi"/>
        </w:rPr>
        <w:t xml:space="preserve">: </w:t>
      </w:r>
      <w:proofErr w:type="spellStart"/>
      <w:r w:rsidRPr="5FD13ACF">
        <w:rPr>
          <w:rFonts w:ascii="Montserrat" w:hAnsi="Montserrat" w:cstheme="minorBidi"/>
        </w:rPr>
        <w:t>Acción</w:t>
      </w:r>
      <w:proofErr w:type="spellEnd"/>
      <w:r w:rsidRPr="5FD13ACF">
        <w:rPr>
          <w:rFonts w:ascii="Montserrat" w:hAnsi="Montserrat" w:cstheme="minorBidi"/>
        </w:rPr>
        <w:t xml:space="preserve"> </w:t>
      </w:r>
      <w:proofErr w:type="spellStart"/>
      <w:r w:rsidRPr="5FD13ACF">
        <w:rPr>
          <w:rFonts w:ascii="Montserrat" w:hAnsi="Montserrat" w:cstheme="minorBidi"/>
        </w:rPr>
        <w:t>Climática</w:t>
      </w:r>
      <w:proofErr w:type="spellEnd"/>
      <w:r w:rsidRPr="5FD13ACF">
        <w:rPr>
          <w:rFonts w:ascii="Montserrat" w:hAnsi="Montserrat" w:cstheme="minorBidi"/>
        </w:rPr>
        <w:t xml:space="preserve">, </w:t>
      </w:r>
      <w:proofErr w:type="spellStart"/>
      <w:r w:rsidRPr="5FD13ACF">
        <w:rPr>
          <w:rFonts w:ascii="Montserrat" w:hAnsi="Montserrat" w:cstheme="minorBidi"/>
        </w:rPr>
        <w:t>Resiliencia</w:t>
      </w:r>
      <w:proofErr w:type="spellEnd"/>
      <w:r w:rsidRPr="5FD13ACF">
        <w:rPr>
          <w:rFonts w:ascii="Montserrat" w:hAnsi="Montserrat" w:cstheme="minorBidi"/>
        </w:rPr>
        <w:t xml:space="preserve">, </w:t>
      </w:r>
      <w:proofErr w:type="spellStart"/>
      <w:r w:rsidRPr="5FD13ACF">
        <w:rPr>
          <w:rFonts w:ascii="Montserrat" w:hAnsi="Montserrat" w:cstheme="minorBidi"/>
        </w:rPr>
        <w:t>Sostenibilidad</w:t>
      </w:r>
      <w:proofErr w:type="spellEnd"/>
      <w:r w:rsidRPr="5FD13ACF">
        <w:rPr>
          <w:rFonts w:ascii="Montserrat" w:hAnsi="Montserrat" w:cstheme="minorBidi"/>
        </w:rPr>
        <w:t xml:space="preserve"> del Medio </w:t>
      </w:r>
      <w:proofErr w:type="spellStart"/>
      <w:r w:rsidRPr="5FD13ACF">
        <w:rPr>
          <w:rFonts w:ascii="Montserrat" w:hAnsi="Montserrat" w:cstheme="minorBidi"/>
        </w:rPr>
        <w:t>Ambiente</w:t>
      </w:r>
      <w:proofErr w:type="spellEnd"/>
      <w:r w:rsidRPr="5FD13ACF">
        <w:rPr>
          <w:rFonts w:ascii="Montserrat" w:hAnsi="Montserrat" w:cstheme="minorBidi"/>
        </w:rPr>
        <w:t xml:space="preserve"> </w:t>
      </w:r>
      <w:bookmarkEnd w:id="2"/>
    </w:p>
    <w:p w14:paraId="734DD701" w14:textId="77777777" w:rsidR="00F85A4D" w:rsidRPr="00F61210" w:rsidRDefault="00F85A4D" w:rsidP="00F85A4D">
      <w:pPr>
        <w:rPr>
          <w:rFonts w:ascii="Montserrat" w:eastAsia="Calibri" w:hAnsi="Montserrat" w:cstheme="minorHAnsi"/>
          <w:color w:val="000000" w:themeColor="text1"/>
        </w:rPr>
      </w:pPr>
      <w:r w:rsidRPr="00F61210">
        <w:rPr>
          <w:rFonts w:ascii="Montserrat" w:eastAsia="Calibri" w:hAnsi="Montserrat" w:cstheme="minorHAnsi"/>
          <w:noProof/>
          <w:color w:val="000000" w:themeColor="text1"/>
        </w:rPr>
        <w:drawing>
          <wp:anchor distT="0" distB="0" distL="114300" distR="114300" simplePos="0" relativeHeight="251660800" behindDoc="1" locked="0" layoutInCell="1" allowOverlap="1" wp14:anchorId="1384FAFC" wp14:editId="6F9D6112">
            <wp:simplePos x="0" y="0"/>
            <wp:positionH relativeFrom="column">
              <wp:posOffset>-425302</wp:posOffset>
            </wp:positionH>
            <wp:positionV relativeFrom="paragraph">
              <wp:posOffset>205430</wp:posOffset>
            </wp:positionV>
            <wp:extent cx="1026795" cy="911847"/>
            <wp:effectExtent l="0" t="0" r="1905" b="3175"/>
            <wp:wrapNone/>
            <wp:docPr id="10" name="Picture 10"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preview"/>
                    <pic:cNvPicPr>
                      <a:picLocks noChangeAspect="1"/>
                    </pic:cNvPicPr>
                  </pic:nvPicPr>
                  <pic:blipFill rotWithShape="1">
                    <a:blip r:embed="rId11" cstate="print">
                      <a:extLst>
                        <a:ext uri="{28A0092B-C50C-407E-A947-70E740481C1C}">
                          <a14:useLocalDpi xmlns:a14="http://schemas.microsoft.com/office/drawing/2010/main" val="0"/>
                        </a:ext>
                      </a:extLst>
                    </a:blip>
                    <a:srcRect l="2742" t="16926" r="68976" b="46723"/>
                    <a:stretch/>
                  </pic:blipFill>
                  <pic:spPr bwMode="auto">
                    <a:xfrm>
                      <a:off x="0" y="0"/>
                      <a:ext cx="1026795" cy="911847"/>
                    </a:xfrm>
                    <a:prstGeom prst="rect">
                      <a:avLst/>
                    </a:prstGeom>
                    <a:noFill/>
                    <a:ln>
                      <a:noFill/>
                    </a:ln>
                    <a:extLst>
                      <a:ext uri="{53640926-AAD7-44D8-BBD7-CCE9431645EC}">
                        <a14:shadowObscured xmlns:a14="http://schemas.microsoft.com/office/drawing/2010/main"/>
                      </a:ext>
                    </a:extLst>
                  </pic:spPr>
                </pic:pic>
              </a:graphicData>
            </a:graphic>
          </wp:anchor>
        </w:drawing>
      </w:r>
    </w:p>
    <w:p w14:paraId="0C3E464A" w14:textId="77777777" w:rsidR="00F85A4D" w:rsidRPr="00F61210" w:rsidRDefault="00F85A4D" w:rsidP="00F85A4D">
      <w:pPr>
        <w:ind w:left="1440"/>
        <w:rPr>
          <w:rFonts w:ascii="Montserrat" w:eastAsia="Calibri" w:hAnsi="Montserrat"/>
          <w:b/>
          <w:bCs/>
          <w:color w:val="5B9BD5" w:themeColor="accent5"/>
        </w:rPr>
      </w:pPr>
    </w:p>
    <w:p w14:paraId="4C1B4159" w14:textId="7A8A725B" w:rsidR="00F85A4D" w:rsidRPr="00F61210" w:rsidRDefault="5FD13ACF" w:rsidP="00F85A4D">
      <w:pPr>
        <w:ind w:left="1440"/>
        <w:rPr>
          <w:rFonts w:ascii="Montserrat" w:eastAsia="Calibri" w:hAnsi="Montserrat"/>
          <w:color w:val="000000" w:themeColor="text1"/>
        </w:rPr>
      </w:pPr>
      <w:r w:rsidRPr="5FD13ACF">
        <w:rPr>
          <w:rFonts w:ascii="Montserrat" w:eastAsia="Calibri" w:hAnsi="Montserrat"/>
          <w:b/>
          <w:bCs/>
          <w:color w:val="5B9BD5" w:themeColor="accent5"/>
        </w:rPr>
        <w:t xml:space="preserve">1. </w:t>
      </w:r>
      <w:proofErr w:type="spellStart"/>
      <w:r w:rsidRPr="5FD13ACF">
        <w:rPr>
          <w:rFonts w:ascii="Montserrat" w:eastAsia="Calibri" w:hAnsi="Montserrat"/>
          <w:b/>
          <w:bCs/>
          <w:color w:val="5B9BD5" w:themeColor="accent5"/>
        </w:rPr>
        <w:t>Acción</w:t>
      </w:r>
      <w:proofErr w:type="spellEnd"/>
      <w:r w:rsidRPr="5FD13ACF">
        <w:rPr>
          <w:rFonts w:ascii="Montserrat" w:eastAsia="Calibri" w:hAnsi="Montserrat"/>
          <w:b/>
          <w:bCs/>
          <w:color w:val="5B9BD5" w:themeColor="accent5"/>
        </w:rPr>
        <w:t xml:space="preserve"> </w:t>
      </w:r>
      <w:proofErr w:type="spellStart"/>
      <w:r w:rsidRPr="5FD13ACF">
        <w:rPr>
          <w:rFonts w:ascii="Montserrat" w:eastAsia="Calibri" w:hAnsi="Montserrat"/>
          <w:b/>
          <w:bCs/>
          <w:color w:val="5B9BD5" w:themeColor="accent5"/>
        </w:rPr>
        <w:t>Climática</w:t>
      </w:r>
      <w:proofErr w:type="spellEnd"/>
      <w:r w:rsidRPr="5FD13ACF">
        <w:rPr>
          <w:rFonts w:ascii="Montserrat" w:eastAsia="Calibri" w:hAnsi="Montserrat"/>
          <w:b/>
          <w:bCs/>
          <w:color w:val="5B9BD5" w:themeColor="accent5"/>
        </w:rPr>
        <w:t xml:space="preserve"> y </w:t>
      </w:r>
      <w:proofErr w:type="spellStart"/>
      <w:r w:rsidRPr="5FD13ACF">
        <w:rPr>
          <w:rFonts w:ascii="Montserrat" w:eastAsia="Calibri" w:hAnsi="Montserrat"/>
          <w:b/>
          <w:bCs/>
          <w:color w:val="5B9BD5" w:themeColor="accent5"/>
        </w:rPr>
        <w:t>Reducciones</w:t>
      </w:r>
      <w:proofErr w:type="spellEnd"/>
      <w:r w:rsidRPr="5FD13ACF">
        <w:rPr>
          <w:rFonts w:ascii="Montserrat" w:eastAsia="Calibri" w:hAnsi="Montserrat"/>
          <w:b/>
          <w:bCs/>
          <w:color w:val="5B9BD5" w:themeColor="accent5"/>
        </w:rPr>
        <w:t xml:space="preserve"> de las </w:t>
      </w:r>
      <w:proofErr w:type="spellStart"/>
      <w:r w:rsidRPr="5FD13ACF">
        <w:rPr>
          <w:rFonts w:ascii="Montserrat" w:eastAsia="Calibri" w:hAnsi="Montserrat"/>
          <w:b/>
          <w:bCs/>
          <w:color w:val="5B9BD5" w:themeColor="accent5"/>
        </w:rPr>
        <w:t>Emisiones</w:t>
      </w:r>
      <w:proofErr w:type="spellEnd"/>
      <w:r w:rsidRPr="5FD13ACF">
        <w:rPr>
          <w:rFonts w:ascii="Montserrat" w:eastAsia="Calibri" w:hAnsi="Montserrat"/>
          <w:b/>
          <w:bCs/>
          <w:color w:val="5B9BD5" w:themeColor="accent5"/>
        </w:rPr>
        <w:t xml:space="preserve"> de Gases </w:t>
      </w:r>
      <w:proofErr w:type="spellStart"/>
      <w:r w:rsidRPr="5FD13ACF">
        <w:rPr>
          <w:rFonts w:ascii="Montserrat" w:eastAsia="Calibri" w:hAnsi="Montserrat"/>
          <w:b/>
          <w:bCs/>
          <w:color w:val="5B9BD5" w:themeColor="accent5"/>
        </w:rPr>
        <w:t>Invernaderos</w:t>
      </w:r>
      <w:proofErr w:type="spellEnd"/>
      <w:r w:rsidRPr="5FD13ACF">
        <w:rPr>
          <w:rFonts w:ascii="Montserrat" w:eastAsia="Calibri" w:hAnsi="Montserrat"/>
          <w:color w:val="5B9BD5" w:themeColor="accent5"/>
        </w:rPr>
        <w:t xml:space="preserve">: </w:t>
      </w:r>
      <w:r w:rsidRPr="5FD13ACF">
        <w:rPr>
          <w:rFonts w:ascii="Montserrat" w:eastAsia="Calibri" w:hAnsi="Montserrat"/>
          <w:color w:val="000000" w:themeColor="text1"/>
        </w:rPr>
        <w:t xml:space="preserve">Un </w:t>
      </w:r>
      <w:proofErr w:type="spellStart"/>
      <w:r w:rsidRPr="5FD13ACF">
        <w:rPr>
          <w:rFonts w:ascii="Montserrat" w:eastAsia="Calibri" w:hAnsi="Montserrat"/>
          <w:color w:val="000000" w:themeColor="text1"/>
        </w:rPr>
        <w:t>repaso</w:t>
      </w:r>
      <w:proofErr w:type="spellEnd"/>
      <w:r w:rsidRPr="5FD13ACF">
        <w:rPr>
          <w:rFonts w:ascii="Montserrat" w:eastAsia="Calibri" w:hAnsi="Montserrat"/>
          <w:color w:val="000000" w:themeColor="text1"/>
        </w:rPr>
        <w:t xml:space="preserve"> del </w:t>
      </w:r>
      <w:proofErr w:type="spellStart"/>
      <w:r w:rsidRPr="5FD13ACF">
        <w:rPr>
          <w:rFonts w:ascii="Montserrat" w:eastAsia="Calibri" w:hAnsi="Montserrat"/>
          <w:color w:val="000000" w:themeColor="text1"/>
        </w:rPr>
        <w:t>inventario</w:t>
      </w:r>
      <w:proofErr w:type="spellEnd"/>
      <w:r w:rsidRPr="5FD13ACF">
        <w:rPr>
          <w:rFonts w:ascii="Montserrat" w:eastAsia="Calibri" w:hAnsi="Montserrat"/>
          <w:color w:val="000000" w:themeColor="text1"/>
        </w:rPr>
        <w:t xml:space="preserve"> de las </w:t>
      </w:r>
      <w:proofErr w:type="spellStart"/>
      <w:r w:rsidRPr="5FD13ACF">
        <w:rPr>
          <w:rFonts w:ascii="Montserrat" w:eastAsia="Calibri" w:hAnsi="Montserrat"/>
          <w:color w:val="000000" w:themeColor="text1"/>
        </w:rPr>
        <w:t>emisiones</w:t>
      </w:r>
      <w:proofErr w:type="spellEnd"/>
      <w:r w:rsidRPr="5FD13ACF">
        <w:rPr>
          <w:rFonts w:ascii="Montserrat" w:eastAsia="Calibri" w:hAnsi="Montserrat"/>
          <w:color w:val="000000" w:themeColor="text1"/>
        </w:rPr>
        <w:t xml:space="preserve"> de Gases </w:t>
      </w:r>
      <w:proofErr w:type="spellStart"/>
      <w:r w:rsidRPr="5FD13ACF">
        <w:rPr>
          <w:rFonts w:ascii="Montserrat" w:eastAsia="Calibri" w:hAnsi="Montserrat"/>
          <w:color w:val="000000" w:themeColor="text1"/>
        </w:rPr>
        <w:t>Invernaderos</w:t>
      </w:r>
      <w:proofErr w:type="spellEnd"/>
      <w:r w:rsidRPr="5FD13ACF">
        <w:rPr>
          <w:rFonts w:ascii="Montserrat" w:eastAsia="Calibri" w:hAnsi="Montserrat"/>
          <w:color w:val="000000" w:themeColor="text1"/>
        </w:rPr>
        <w:t xml:space="preserve"> (GHG) del 2020, </w:t>
      </w:r>
      <w:proofErr w:type="spellStart"/>
      <w:r w:rsidRPr="5FD13ACF">
        <w:rPr>
          <w:rFonts w:ascii="Montserrat" w:eastAsia="Calibri" w:hAnsi="Montserrat"/>
          <w:color w:val="000000" w:themeColor="text1"/>
        </w:rPr>
        <w:t>incluyendo</w:t>
      </w:r>
      <w:proofErr w:type="spellEnd"/>
      <w:r w:rsidRPr="5FD13ACF">
        <w:rPr>
          <w:rFonts w:ascii="Montserrat" w:eastAsia="Calibri" w:hAnsi="Montserrat"/>
          <w:color w:val="000000" w:themeColor="text1"/>
        </w:rPr>
        <w:t xml:space="preserve"> </w:t>
      </w:r>
      <w:proofErr w:type="spellStart"/>
      <w:r w:rsidRPr="5FD13ACF">
        <w:rPr>
          <w:rFonts w:ascii="Montserrat" w:eastAsia="Calibri" w:hAnsi="Montserrat"/>
          <w:color w:val="000000" w:themeColor="text1"/>
        </w:rPr>
        <w:t>objetivos</w:t>
      </w:r>
      <w:proofErr w:type="spellEnd"/>
      <w:r w:rsidRPr="5FD13ACF">
        <w:rPr>
          <w:rFonts w:ascii="Montserrat" w:eastAsia="Calibri" w:hAnsi="Montserrat"/>
          <w:color w:val="000000" w:themeColor="text1"/>
        </w:rPr>
        <w:t xml:space="preserve"> </w:t>
      </w:r>
      <w:proofErr w:type="spellStart"/>
      <w:r w:rsidRPr="5FD13ACF">
        <w:rPr>
          <w:rFonts w:ascii="Montserrat" w:eastAsia="Calibri" w:hAnsi="Montserrat"/>
          <w:color w:val="000000" w:themeColor="text1"/>
        </w:rPr>
        <w:t>basados-en-ciencia</w:t>
      </w:r>
      <w:proofErr w:type="spellEnd"/>
      <w:r w:rsidRPr="5FD13ACF">
        <w:rPr>
          <w:rFonts w:ascii="Montserrat" w:eastAsia="Calibri" w:hAnsi="Montserrat"/>
          <w:color w:val="000000" w:themeColor="text1"/>
        </w:rPr>
        <w:t xml:space="preserve"> y </w:t>
      </w:r>
      <w:proofErr w:type="spellStart"/>
      <w:r w:rsidRPr="5FD13ACF">
        <w:rPr>
          <w:rFonts w:ascii="Montserrat" w:eastAsia="Calibri" w:hAnsi="Montserrat"/>
          <w:color w:val="000000" w:themeColor="text1"/>
        </w:rPr>
        <w:t>acciones</w:t>
      </w:r>
      <w:proofErr w:type="spellEnd"/>
      <w:r w:rsidRPr="5FD13ACF">
        <w:rPr>
          <w:rFonts w:ascii="Montserrat" w:eastAsia="Calibri" w:hAnsi="Montserrat"/>
          <w:color w:val="000000" w:themeColor="text1"/>
        </w:rPr>
        <w:t xml:space="preserve"> de </w:t>
      </w:r>
      <w:proofErr w:type="spellStart"/>
      <w:r w:rsidRPr="5FD13ACF">
        <w:rPr>
          <w:rFonts w:ascii="Montserrat" w:eastAsia="Calibri" w:hAnsi="Montserrat"/>
          <w:color w:val="000000" w:themeColor="text1"/>
        </w:rPr>
        <w:t>impacto</w:t>
      </w:r>
      <w:proofErr w:type="spellEnd"/>
      <w:r w:rsidRPr="5FD13ACF">
        <w:rPr>
          <w:rFonts w:ascii="Montserrat" w:eastAsia="Calibri" w:hAnsi="Montserrat"/>
          <w:color w:val="000000" w:themeColor="text1"/>
        </w:rPr>
        <w:t xml:space="preserve">-alto para </w:t>
      </w:r>
      <w:proofErr w:type="spellStart"/>
      <w:r w:rsidRPr="5FD13ACF">
        <w:rPr>
          <w:rFonts w:ascii="Montserrat" w:eastAsia="Calibri" w:hAnsi="Montserrat"/>
          <w:color w:val="000000" w:themeColor="text1"/>
        </w:rPr>
        <w:t>basarse</w:t>
      </w:r>
      <w:proofErr w:type="spellEnd"/>
      <w:r w:rsidRPr="5FD13ACF">
        <w:rPr>
          <w:rFonts w:ascii="Montserrat" w:eastAsia="Calibri" w:hAnsi="Montserrat"/>
          <w:color w:val="000000" w:themeColor="text1"/>
        </w:rPr>
        <w:t xml:space="preserve"> </w:t>
      </w:r>
      <w:proofErr w:type="spellStart"/>
      <w:r w:rsidRPr="5FD13ACF">
        <w:rPr>
          <w:rFonts w:ascii="Montserrat" w:eastAsia="Calibri" w:hAnsi="Montserrat"/>
          <w:color w:val="000000" w:themeColor="text1"/>
        </w:rPr>
        <w:t>en</w:t>
      </w:r>
      <w:proofErr w:type="spellEnd"/>
      <w:r w:rsidRPr="5FD13ACF">
        <w:rPr>
          <w:rFonts w:ascii="Montserrat" w:eastAsia="Calibri" w:hAnsi="Montserrat"/>
          <w:color w:val="000000" w:themeColor="text1"/>
        </w:rPr>
        <w:t xml:space="preserve"> la </w:t>
      </w:r>
      <w:proofErr w:type="spellStart"/>
      <w:r w:rsidRPr="5FD13ACF">
        <w:rPr>
          <w:rFonts w:ascii="Montserrat" w:eastAsia="Calibri" w:hAnsi="Montserrat"/>
          <w:color w:val="000000" w:themeColor="text1"/>
        </w:rPr>
        <w:t>verdad</w:t>
      </w:r>
      <w:proofErr w:type="spellEnd"/>
      <w:r w:rsidRPr="5FD13ACF">
        <w:rPr>
          <w:rFonts w:ascii="Montserrat" w:eastAsia="Calibri" w:hAnsi="Montserrat"/>
          <w:color w:val="000000" w:themeColor="text1"/>
        </w:rPr>
        <w:t xml:space="preserve"> </w:t>
      </w:r>
      <w:proofErr w:type="spellStart"/>
      <w:r w:rsidRPr="5FD13ACF">
        <w:rPr>
          <w:rFonts w:ascii="Montserrat" w:eastAsia="Calibri" w:hAnsi="Montserrat"/>
          <w:color w:val="000000" w:themeColor="text1"/>
        </w:rPr>
        <w:t>en</w:t>
      </w:r>
      <w:proofErr w:type="spellEnd"/>
      <w:r w:rsidRPr="5FD13ACF">
        <w:rPr>
          <w:rFonts w:ascii="Montserrat" w:eastAsia="Calibri" w:hAnsi="Montserrat"/>
          <w:color w:val="000000" w:themeColor="text1"/>
        </w:rPr>
        <w:t xml:space="preserve"> </w:t>
      </w:r>
      <w:proofErr w:type="spellStart"/>
      <w:r w:rsidRPr="5FD13ACF">
        <w:rPr>
          <w:rFonts w:ascii="Montserrat" w:eastAsia="Calibri" w:hAnsi="Montserrat"/>
          <w:color w:val="000000" w:themeColor="text1"/>
        </w:rPr>
        <w:t>los</w:t>
      </w:r>
      <w:proofErr w:type="spellEnd"/>
      <w:r w:rsidRPr="5FD13ACF">
        <w:rPr>
          <w:rFonts w:ascii="Montserrat" w:eastAsia="Calibri" w:hAnsi="Montserrat"/>
          <w:color w:val="000000" w:themeColor="text1"/>
        </w:rPr>
        <w:t xml:space="preserve"> </w:t>
      </w:r>
      <w:proofErr w:type="spellStart"/>
      <w:r w:rsidRPr="5FD13ACF">
        <w:rPr>
          <w:rFonts w:ascii="Montserrat" w:eastAsia="Calibri" w:hAnsi="Montserrat"/>
          <w:color w:val="000000" w:themeColor="text1"/>
        </w:rPr>
        <w:t>Resultados</w:t>
      </w:r>
      <w:proofErr w:type="spellEnd"/>
      <w:r w:rsidRPr="5FD13ACF">
        <w:rPr>
          <w:rFonts w:ascii="Montserrat" w:eastAsia="Calibri" w:hAnsi="Montserrat"/>
          <w:color w:val="000000" w:themeColor="text1"/>
        </w:rPr>
        <w:t xml:space="preserve">, </w:t>
      </w:r>
      <w:proofErr w:type="spellStart"/>
      <w:r w:rsidRPr="5FD13ACF">
        <w:rPr>
          <w:rFonts w:ascii="Montserrat" w:eastAsia="Calibri" w:hAnsi="Montserrat"/>
          <w:color w:val="000000" w:themeColor="text1"/>
        </w:rPr>
        <w:t>Objetivos</w:t>
      </w:r>
      <w:proofErr w:type="spellEnd"/>
      <w:r w:rsidRPr="5FD13ACF">
        <w:rPr>
          <w:rFonts w:ascii="Montserrat" w:eastAsia="Calibri" w:hAnsi="Montserrat"/>
          <w:color w:val="000000" w:themeColor="text1"/>
        </w:rPr>
        <w:t xml:space="preserve">, </w:t>
      </w:r>
      <w:proofErr w:type="spellStart"/>
      <w:r w:rsidRPr="5FD13ACF">
        <w:rPr>
          <w:rFonts w:ascii="Montserrat" w:eastAsia="Calibri" w:hAnsi="Montserrat"/>
          <w:color w:val="000000" w:themeColor="text1"/>
        </w:rPr>
        <w:t>Estrategias</w:t>
      </w:r>
      <w:proofErr w:type="spellEnd"/>
      <w:r w:rsidRPr="5FD13ACF">
        <w:rPr>
          <w:rFonts w:ascii="Montserrat" w:eastAsia="Calibri" w:hAnsi="Montserrat"/>
          <w:color w:val="000000" w:themeColor="text1"/>
        </w:rPr>
        <w:t xml:space="preserve">, y </w:t>
      </w:r>
      <w:proofErr w:type="spellStart"/>
      <w:r w:rsidRPr="5FD13ACF">
        <w:rPr>
          <w:rFonts w:ascii="Montserrat" w:eastAsia="Calibri" w:hAnsi="Montserrat"/>
          <w:color w:val="000000" w:themeColor="text1"/>
        </w:rPr>
        <w:t>acciones</w:t>
      </w:r>
      <w:proofErr w:type="spellEnd"/>
      <w:r w:rsidRPr="5FD13ACF">
        <w:rPr>
          <w:rFonts w:ascii="Montserrat" w:eastAsia="Calibri" w:hAnsi="Montserrat"/>
          <w:color w:val="000000" w:themeColor="text1"/>
        </w:rPr>
        <w:t xml:space="preserve"> de </w:t>
      </w:r>
      <w:proofErr w:type="spellStart"/>
      <w:r w:rsidRPr="5FD13ACF">
        <w:rPr>
          <w:rFonts w:ascii="Montserrat" w:eastAsia="Calibri" w:hAnsi="Montserrat"/>
          <w:color w:val="000000" w:themeColor="text1"/>
        </w:rPr>
        <w:t>este</w:t>
      </w:r>
      <w:proofErr w:type="spellEnd"/>
      <w:r w:rsidRPr="5FD13ACF">
        <w:rPr>
          <w:rFonts w:ascii="Montserrat" w:eastAsia="Calibri" w:hAnsi="Montserrat"/>
          <w:color w:val="000000" w:themeColor="text1"/>
        </w:rPr>
        <w:t xml:space="preserve"> </w:t>
      </w:r>
      <w:proofErr w:type="spellStart"/>
      <w:r w:rsidRPr="5FD13ACF">
        <w:rPr>
          <w:rFonts w:ascii="Montserrat" w:eastAsia="Calibri" w:hAnsi="Montserrat"/>
          <w:color w:val="000000" w:themeColor="text1"/>
        </w:rPr>
        <w:t>mapa</w:t>
      </w:r>
      <w:proofErr w:type="spellEnd"/>
      <w:r w:rsidRPr="5FD13ACF">
        <w:rPr>
          <w:rFonts w:ascii="Montserrat" w:eastAsia="Calibri" w:hAnsi="Montserrat"/>
          <w:color w:val="000000" w:themeColor="text1"/>
        </w:rPr>
        <w:t xml:space="preserve"> de la </w:t>
      </w:r>
      <w:proofErr w:type="spellStart"/>
      <w:r w:rsidRPr="5FD13ACF">
        <w:rPr>
          <w:rFonts w:ascii="Montserrat" w:eastAsia="Calibri" w:hAnsi="Montserrat"/>
          <w:color w:val="000000" w:themeColor="text1"/>
        </w:rPr>
        <w:t>Ruta</w:t>
      </w:r>
      <w:proofErr w:type="spellEnd"/>
      <w:r w:rsidRPr="5FD13ACF">
        <w:rPr>
          <w:rFonts w:ascii="Montserrat" w:eastAsia="Calibri" w:hAnsi="Montserrat"/>
          <w:color w:val="000000" w:themeColor="text1"/>
        </w:rPr>
        <w:t xml:space="preserve">. </w:t>
      </w:r>
    </w:p>
    <w:p w14:paraId="4CA6E393" w14:textId="77777777" w:rsidR="00F85A4D" w:rsidRPr="00F61210" w:rsidRDefault="00F85A4D" w:rsidP="00F85A4D">
      <w:pPr>
        <w:ind w:left="1440"/>
        <w:rPr>
          <w:rFonts w:ascii="Montserrat" w:eastAsia="Calibri" w:hAnsi="Montserrat"/>
          <w:color w:val="000000" w:themeColor="text1"/>
        </w:rPr>
      </w:pPr>
    </w:p>
    <w:p w14:paraId="39755BFD" w14:textId="77777777" w:rsidR="00F85A4D" w:rsidRPr="00F61210" w:rsidRDefault="00F85A4D" w:rsidP="00F85A4D">
      <w:pPr>
        <w:ind w:left="1440"/>
        <w:rPr>
          <w:rFonts w:ascii="Montserrat" w:eastAsia="Calibri" w:hAnsi="Montserrat" w:cstheme="minorHAnsi"/>
          <w:color w:val="000000" w:themeColor="text1"/>
        </w:rPr>
      </w:pPr>
      <w:r w:rsidRPr="00F61210">
        <w:rPr>
          <w:rFonts w:ascii="Montserrat" w:eastAsia="Calibri" w:hAnsi="Montserrat" w:cstheme="minorHAnsi"/>
          <w:noProof/>
          <w:color w:val="000000" w:themeColor="text1"/>
        </w:rPr>
        <w:drawing>
          <wp:anchor distT="0" distB="0" distL="114300" distR="114300" simplePos="0" relativeHeight="251661824" behindDoc="1" locked="0" layoutInCell="1" allowOverlap="1" wp14:anchorId="03A1F358" wp14:editId="7701178F">
            <wp:simplePos x="0" y="0"/>
            <wp:positionH relativeFrom="column">
              <wp:posOffset>-389676</wp:posOffset>
            </wp:positionH>
            <wp:positionV relativeFrom="paragraph">
              <wp:posOffset>130932</wp:posOffset>
            </wp:positionV>
            <wp:extent cx="886460" cy="842633"/>
            <wp:effectExtent l="0" t="0" r="0" b="0"/>
            <wp:wrapNone/>
            <wp:docPr id="13" name="Picture 1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preview"/>
                    <pic:cNvPicPr>
                      <a:picLocks noChangeAspect="1"/>
                    </pic:cNvPicPr>
                  </pic:nvPicPr>
                  <pic:blipFill rotWithShape="1">
                    <a:blip r:embed="rId12" cstate="print">
                      <a:extLst>
                        <a:ext uri="{28A0092B-C50C-407E-A947-70E740481C1C}">
                          <a14:useLocalDpi xmlns:a14="http://schemas.microsoft.com/office/drawing/2010/main" val="0"/>
                        </a:ext>
                      </a:extLst>
                    </a:blip>
                    <a:srcRect l="71147" t="15879" r="2886" b="48391"/>
                    <a:stretch/>
                  </pic:blipFill>
                  <pic:spPr bwMode="auto">
                    <a:xfrm>
                      <a:off x="0" y="0"/>
                      <a:ext cx="886460" cy="842633"/>
                    </a:xfrm>
                    <a:prstGeom prst="rect">
                      <a:avLst/>
                    </a:prstGeom>
                    <a:noFill/>
                    <a:ln>
                      <a:noFill/>
                    </a:ln>
                    <a:extLst>
                      <a:ext uri="{53640926-AAD7-44D8-BBD7-CCE9431645EC}">
                        <a14:shadowObscured xmlns:a14="http://schemas.microsoft.com/office/drawing/2010/main"/>
                      </a:ext>
                    </a:extLst>
                  </pic:spPr>
                </pic:pic>
              </a:graphicData>
            </a:graphic>
          </wp:anchor>
        </w:drawing>
      </w:r>
    </w:p>
    <w:p w14:paraId="6656CDBA" w14:textId="43159745" w:rsidR="00F85A4D" w:rsidRPr="00F61210" w:rsidRDefault="5FD13ACF" w:rsidP="5FD13ACF">
      <w:pPr>
        <w:ind w:left="1440"/>
        <w:rPr>
          <w:rFonts w:ascii="Montserrat" w:eastAsia="Calibri" w:hAnsi="Montserrat" w:cstheme="minorBidi"/>
          <w:color w:val="000000" w:themeColor="text1"/>
        </w:rPr>
      </w:pPr>
      <w:r w:rsidRPr="5FD13ACF">
        <w:rPr>
          <w:rFonts w:ascii="Montserrat" w:eastAsia="Calibri" w:hAnsi="Montserrat" w:cstheme="minorBidi"/>
          <w:b/>
          <w:bCs/>
          <w:color w:val="FFC000" w:themeColor="accent4"/>
        </w:rPr>
        <w:t xml:space="preserve">2. </w:t>
      </w:r>
      <w:proofErr w:type="spellStart"/>
      <w:r w:rsidRPr="5FD13ACF">
        <w:rPr>
          <w:rFonts w:ascii="Montserrat" w:eastAsia="Calibri" w:hAnsi="Montserrat" w:cstheme="minorBidi"/>
          <w:b/>
          <w:bCs/>
          <w:color w:val="FFC000" w:themeColor="accent4"/>
        </w:rPr>
        <w:t>Resiliencia</w:t>
      </w:r>
      <w:proofErr w:type="spellEnd"/>
      <w:r w:rsidRPr="5FD13ACF">
        <w:rPr>
          <w:rFonts w:ascii="Montserrat" w:eastAsia="Calibri" w:hAnsi="Montserrat" w:cstheme="minorBidi"/>
          <w:b/>
          <w:bCs/>
          <w:color w:val="FFC000" w:themeColor="accent4"/>
        </w:rPr>
        <w:t>:</w:t>
      </w:r>
      <w:r w:rsidRPr="5FD13ACF">
        <w:rPr>
          <w:rFonts w:ascii="Montserrat" w:eastAsia="Calibri" w:hAnsi="Montserrat" w:cstheme="minorBidi"/>
          <w:color w:val="000000" w:themeColor="text1"/>
        </w:rPr>
        <w:t xml:space="preserve"> Como la Ciudad </w:t>
      </w:r>
      <w:proofErr w:type="spellStart"/>
      <w:r w:rsidRPr="5FD13ACF">
        <w:rPr>
          <w:rFonts w:ascii="Montserrat" w:eastAsia="Calibri" w:hAnsi="Montserrat" w:cstheme="minorBidi"/>
          <w:color w:val="000000" w:themeColor="text1"/>
        </w:rPr>
        <w:t>va</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mejorar</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en</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autosuficiencia</w:t>
      </w:r>
      <w:proofErr w:type="spellEnd"/>
      <w:r w:rsidRPr="5FD13ACF">
        <w:rPr>
          <w:rFonts w:ascii="Montserrat" w:eastAsia="Calibri" w:hAnsi="Montserrat" w:cstheme="minorBidi"/>
          <w:color w:val="000000" w:themeColor="text1"/>
        </w:rPr>
        <w:t xml:space="preserve"> y </w:t>
      </w:r>
      <w:proofErr w:type="spellStart"/>
      <w:r w:rsidRPr="5FD13ACF">
        <w:rPr>
          <w:rFonts w:ascii="Montserrat" w:eastAsia="Calibri" w:hAnsi="Montserrat" w:cstheme="minorBidi"/>
          <w:color w:val="000000" w:themeColor="text1"/>
        </w:rPr>
        <w:t>preparar</w:t>
      </w:r>
      <w:proofErr w:type="spellEnd"/>
      <w:r w:rsidRPr="5FD13ACF">
        <w:rPr>
          <w:rFonts w:ascii="Montserrat" w:eastAsia="Calibri" w:hAnsi="Montserrat" w:cstheme="minorBidi"/>
          <w:color w:val="000000" w:themeColor="text1"/>
        </w:rPr>
        <w:t xml:space="preserve"> para </w:t>
      </w:r>
      <w:proofErr w:type="spellStart"/>
      <w:r w:rsidRPr="5FD13ACF">
        <w:rPr>
          <w:rFonts w:ascii="Montserrat" w:eastAsia="Calibri" w:hAnsi="Montserrat" w:cstheme="minorBidi"/>
          <w:color w:val="000000" w:themeColor="text1"/>
        </w:rPr>
        <w:t>los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impactos</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cambio</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climático</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en</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relación</w:t>
      </w:r>
      <w:proofErr w:type="spellEnd"/>
      <w:r w:rsidRPr="5FD13ACF">
        <w:rPr>
          <w:rFonts w:ascii="Montserrat" w:eastAsia="Calibri" w:hAnsi="Montserrat" w:cstheme="minorBidi"/>
          <w:color w:val="000000" w:themeColor="text1"/>
        </w:rPr>
        <w:t xml:space="preserve"> a </w:t>
      </w:r>
      <w:proofErr w:type="spellStart"/>
      <w:r w:rsidRPr="5FD13ACF">
        <w:rPr>
          <w:rFonts w:ascii="Montserrat" w:eastAsia="Calibri" w:hAnsi="Montserrat" w:cstheme="minorBidi"/>
          <w:color w:val="000000" w:themeColor="text1"/>
        </w:rPr>
        <w:t>todas</w:t>
      </w:r>
      <w:proofErr w:type="spellEnd"/>
      <w:r w:rsidRPr="5FD13ACF">
        <w:rPr>
          <w:rFonts w:ascii="Montserrat" w:eastAsia="Calibri" w:hAnsi="Montserrat" w:cstheme="minorBidi"/>
          <w:color w:val="000000" w:themeColor="text1"/>
        </w:rPr>
        <w:t xml:space="preserve"> las </w:t>
      </w:r>
      <w:proofErr w:type="spellStart"/>
      <w:r w:rsidRPr="5FD13ACF">
        <w:rPr>
          <w:rFonts w:ascii="Montserrat" w:eastAsia="Calibri" w:hAnsi="Montserrat" w:cstheme="minorBidi"/>
          <w:color w:val="000000" w:themeColor="text1"/>
        </w:rPr>
        <w:t>demográficas</w:t>
      </w:r>
      <w:proofErr w:type="spellEnd"/>
      <w:r w:rsidRPr="5FD13ACF">
        <w:rPr>
          <w:rFonts w:ascii="Montserrat" w:eastAsia="Calibri" w:hAnsi="Montserrat" w:cstheme="minorBidi"/>
          <w:color w:val="000000" w:themeColor="text1"/>
        </w:rPr>
        <w:t xml:space="preserve">. Tiene </w:t>
      </w:r>
      <w:proofErr w:type="spellStart"/>
      <w:r w:rsidRPr="5FD13ACF">
        <w:rPr>
          <w:rFonts w:ascii="Montserrat" w:eastAsia="Calibri" w:hAnsi="Montserrat" w:cstheme="minorBidi"/>
          <w:color w:val="000000" w:themeColor="text1"/>
        </w:rPr>
        <w:t>como</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objetivo</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minimizar</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impactos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en</w:t>
      </w:r>
      <w:proofErr w:type="spellEnd"/>
      <w:r w:rsidRPr="5FD13ACF">
        <w:rPr>
          <w:rFonts w:ascii="Montserrat" w:eastAsia="Calibri" w:hAnsi="Montserrat" w:cstheme="minorBidi"/>
          <w:color w:val="000000" w:themeColor="text1"/>
        </w:rPr>
        <w:t xml:space="preserve"> las </w:t>
      </w:r>
      <w:proofErr w:type="spellStart"/>
      <w:r w:rsidRPr="5FD13ACF">
        <w:rPr>
          <w:rFonts w:ascii="Montserrat" w:eastAsia="Calibri" w:hAnsi="Montserrat" w:cstheme="minorBidi"/>
          <w:color w:val="000000" w:themeColor="text1"/>
        </w:rPr>
        <w:t>poblaciones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vulnerables</w:t>
      </w:r>
      <w:proofErr w:type="spellEnd"/>
      <w:r w:rsidRPr="5FD13ACF">
        <w:rPr>
          <w:rFonts w:ascii="Montserrat" w:eastAsia="Calibri" w:hAnsi="Montserrat" w:cstheme="minorBidi"/>
          <w:color w:val="000000" w:themeColor="text1"/>
        </w:rPr>
        <w:t xml:space="preserve"> y </w:t>
      </w:r>
      <w:proofErr w:type="spellStart"/>
      <w:r w:rsidRPr="5FD13ACF">
        <w:rPr>
          <w:rFonts w:ascii="Montserrat" w:eastAsia="Calibri" w:hAnsi="Montserrat" w:cstheme="minorBidi"/>
          <w:color w:val="000000" w:themeColor="text1"/>
        </w:rPr>
        <w:t>asegurar</w:t>
      </w:r>
      <w:proofErr w:type="spellEnd"/>
      <w:r w:rsidRPr="5FD13ACF">
        <w:rPr>
          <w:rFonts w:ascii="Montserrat" w:eastAsia="Calibri" w:hAnsi="Montserrat" w:cstheme="minorBidi"/>
          <w:color w:val="000000" w:themeColor="text1"/>
        </w:rPr>
        <w:t xml:space="preserve"> la </w:t>
      </w:r>
      <w:proofErr w:type="spellStart"/>
      <w:r w:rsidRPr="5FD13ACF">
        <w:rPr>
          <w:rFonts w:ascii="Montserrat" w:eastAsia="Calibri" w:hAnsi="Montserrat" w:cstheme="minorBidi"/>
          <w:color w:val="000000" w:themeColor="text1"/>
        </w:rPr>
        <w:t>seguridad</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miembros</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nuestra</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comunidad</w:t>
      </w:r>
      <w:proofErr w:type="spellEnd"/>
      <w:r w:rsidRPr="5FD13ACF">
        <w:rPr>
          <w:rFonts w:ascii="Montserrat" w:eastAsia="Calibri" w:hAnsi="Montserrat" w:cstheme="minorBidi"/>
          <w:color w:val="000000" w:themeColor="text1"/>
        </w:rPr>
        <w:t xml:space="preserve">. </w:t>
      </w:r>
    </w:p>
    <w:p w14:paraId="2B1F4A17" w14:textId="77777777" w:rsidR="00F85A4D" w:rsidRPr="00F61210" w:rsidRDefault="00F85A4D" w:rsidP="00F85A4D">
      <w:pPr>
        <w:ind w:left="1440"/>
        <w:rPr>
          <w:rFonts w:ascii="Montserrat" w:eastAsia="Calibri" w:hAnsi="Montserrat" w:cstheme="minorHAnsi"/>
          <w:color w:val="000000" w:themeColor="text1"/>
        </w:rPr>
      </w:pPr>
    </w:p>
    <w:p w14:paraId="6A6A0EF2" w14:textId="77777777" w:rsidR="00F85A4D" w:rsidRPr="00F61210" w:rsidRDefault="00F85A4D" w:rsidP="00F85A4D">
      <w:pPr>
        <w:ind w:left="1440"/>
        <w:rPr>
          <w:rFonts w:ascii="Montserrat" w:eastAsia="Calibri" w:hAnsi="Montserrat" w:cstheme="minorHAnsi"/>
          <w:color w:val="000000" w:themeColor="text1"/>
        </w:rPr>
      </w:pPr>
    </w:p>
    <w:p w14:paraId="01CC5BC5" w14:textId="5D4223D1" w:rsidR="00F85A4D" w:rsidRPr="00F61210" w:rsidRDefault="5FD13ACF" w:rsidP="5FD13ACF">
      <w:pPr>
        <w:ind w:left="1440"/>
        <w:rPr>
          <w:rFonts w:ascii="Montserrat" w:eastAsia="Calibri" w:hAnsi="Montserrat" w:cstheme="minorBidi"/>
          <w:color w:val="000000" w:themeColor="text1"/>
        </w:rPr>
      </w:pPr>
      <w:r w:rsidRPr="5FD13ACF">
        <w:rPr>
          <w:rFonts w:ascii="Montserrat" w:eastAsia="Calibri" w:hAnsi="Montserrat" w:cstheme="minorBidi"/>
          <w:b/>
          <w:bCs/>
          <w:color w:val="2F5496" w:themeColor="accent1" w:themeShade="BF"/>
        </w:rPr>
        <w:t xml:space="preserve">3. </w:t>
      </w:r>
      <w:proofErr w:type="spellStart"/>
      <w:r w:rsidRPr="5FD13ACF">
        <w:rPr>
          <w:rFonts w:ascii="Montserrat" w:eastAsia="Calibri" w:hAnsi="Montserrat" w:cstheme="minorBidi"/>
          <w:b/>
          <w:bCs/>
          <w:color w:val="2F5496" w:themeColor="accent1" w:themeShade="BF"/>
        </w:rPr>
        <w:t>Sostenibilidad</w:t>
      </w:r>
      <w:proofErr w:type="spellEnd"/>
      <w:r w:rsidRPr="5FD13ACF">
        <w:rPr>
          <w:rFonts w:ascii="Montserrat" w:eastAsia="Calibri" w:hAnsi="Montserrat" w:cstheme="minorBidi"/>
          <w:b/>
          <w:bCs/>
          <w:color w:val="2F5496" w:themeColor="accent1" w:themeShade="BF"/>
        </w:rPr>
        <w:t xml:space="preserve"> del Medio </w:t>
      </w:r>
      <w:proofErr w:type="spellStart"/>
      <w:r w:rsidRPr="5FD13ACF">
        <w:rPr>
          <w:rFonts w:ascii="Montserrat" w:eastAsia="Calibri" w:hAnsi="Montserrat" w:cstheme="minorBidi"/>
          <w:b/>
          <w:bCs/>
          <w:color w:val="2F5496" w:themeColor="accent1" w:themeShade="BF"/>
        </w:rPr>
        <w:t>Ambiente</w:t>
      </w:r>
      <w:proofErr w:type="spellEnd"/>
    </w:p>
    <w:p w14:paraId="17E93FBA" w14:textId="77777777" w:rsidR="00F85A4D" w:rsidRPr="00F61210" w:rsidRDefault="00F85A4D" w:rsidP="00F85A4D">
      <w:pPr>
        <w:ind w:left="2160"/>
        <w:rPr>
          <w:rFonts w:ascii="Montserrat" w:eastAsia="Calibri" w:hAnsi="Montserrat" w:cstheme="minorHAnsi"/>
          <w:b/>
          <w:bCs/>
          <w:color w:val="A5A5A5" w:themeColor="accent3"/>
        </w:rPr>
      </w:pPr>
      <w:r w:rsidRPr="00F61210">
        <w:rPr>
          <w:rFonts w:ascii="Montserrat" w:eastAsia="Calibri" w:hAnsi="Montserrat" w:cstheme="minorHAnsi"/>
          <w:b/>
          <w:bCs/>
          <w:noProof/>
          <w:color w:val="2F5496" w:themeColor="accent1" w:themeShade="BF"/>
        </w:rPr>
        <w:drawing>
          <wp:anchor distT="0" distB="0" distL="114300" distR="114300" simplePos="0" relativeHeight="251662848" behindDoc="1" locked="0" layoutInCell="1" allowOverlap="1" wp14:anchorId="7FF1C9AC" wp14:editId="79D2CE15">
            <wp:simplePos x="0" y="0"/>
            <wp:positionH relativeFrom="margin">
              <wp:posOffset>828179</wp:posOffset>
            </wp:positionH>
            <wp:positionV relativeFrom="paragraph">
              <wp:posOffset>108571</wp:posOffset>
            </wp:positionV>
            <wp:extent cx="483079" cy="504214"/>
            <wp:effectExtent l="0" t="0" r="0" b="0"/>
            <wp:wrapNone/>
            <wp:docPr id="12" name="Picture 1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preview"/>
                    <pic:cNvPicPr>
                      <a:picLocks noChangeAspect="1"/>
                    </pic:cNvPicPr>
                  </pic:nvPicPr>
                  <pic:blipFill rotWithShape="1">
                    <a:blip r:embed="rId13" cstate="print">
                      <a:extLst>
                        <a:ext uri="{28A0092B-C50C-407E-A947-70E740481C1C}">
                          <a14:useLocalDpi xmlns:a14="http://schemas.microsoft.com/office/drawing/2010/main" val="0"/>
                        </a:ext>
                      </a:extLst>
                    </a:blip>
                    <a:srcRect l="36944" t="13789" r="37518" b="47555"/>
                    <a:stretch/>
                  </pic:blipFill>
                  <pic:spPr bwMode="auto">
                    <a:xfrm>
                      <a:off x="0" y="0"/>
                      <a:ext cx="483079" cy="5042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3E8E06" w14:textId="55150777" w:rsidR="00F85A4D" w:rsidRPr="00F61210" w:rsidRDefault="5FD13ACF" w:rsidP="5FD13ACF">
      <w:pPr>
        <w:ind w:left="2160"/>
        <w:rPr>
          <w:rFonts w:ascii="Montserrat" w:eastAsia="Calibri" w:hAnsi="Montserrat" w:cstheme="minorBidi"/>
          <w:color w:val="000000" w:themeColor="text1"/>
        </w:rPr>
      </w:pPr>
      <w:proofErr w:type="spellStart"/>
      <w:r w:rsidRPr="5FD13ACF">
        <w:rPr>
          <w:rFonts w:ascii="Montserrat" w:eastAsia="Calibri" w:hAnsi="Montserrat" w:cstheme="minorBidi"/>
          <w:b/>
          <w:bCs/>
          <w:color w:val="A5A5A5" w:themeColor="accent3"/>
        </w:rPr>
        <w:t>Energía</w:t>
      </w:r>
      <w:proofErr w:type="spellEnd"/>
      <w:r w:rsidRPr="5FD13ACF">
        <w:rPr>
          <w:rFonts w:ascii="Montserrat" w:eastAsia="Calibri" w:hAnsi="Montserrat" w:cstheme="minorBidi"/>
          <w:color w:val="A5A5A5" w:themeColor="accent3"/>
        </w:rPr>
        <w:t xml:space="preserve">: </w:t>
      </w:r>
      <w:r w:rsidRPr="5FD13ACF">
        <w:rPr>
          <w:rFonts w:ascii="Montserrat" w:eastAsia="Calibri" w:hAnsi="Montserrat" w:cstheme="minorBidi"/>
          <w:color w:val="000000" w:themeColor="text1"/>
        </w:rPr>
        <w:t xml:space="preserve">Como la Ciudad </w:t>
      </w:r>
      <w:proofErr w:type="spellStart"/>
      <w:r w:rsidRPr="5FD13ACF">
        <w:rPr>
          <w:rFonts w:ascii="Montserrat" w:eastAsia="Calibri" w:hAnsi="Montserrat" w:cstheme="minorBidi"/>
          <w:color w:val="000000" w:themeColor="text1"/>
        </w:rPr>
        <w:t>va</w:t>
      </w:r>
      <w:proofErr w:type="spellEnd"/>
      <w:r w:rsidRPr="5FD13ACF">
        <w:rPr>
          <w:rFonts w:ascii="Montserrat" w:eastAsia="Calibri" w:hAnsi="Montserrat" w:cstheme="minorBidi"/>
          <w:color w:val="000000" w:themeColor="text1"/>
        </w:rPr>
        <w:t xml:space="preserve"> a </w:t>
      </w:r>
      <w:proofErr w:type="spellStart"/>
      <w:r w:rsidRPr="5FD13ACF">
        <w:rPr>
          <w:rFonts w:ascii="Montserrat" w:eastAsia="Calibri" w:hAnsi="Montserrat" w:cstheme="minorBidi"/>
          <w:color w:val="000000" w:themeColor="text1"/>
        </w:rPr>
        <w:t>reducir</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dependencia</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en</w:t>
      </w:r>
      <w:proofErr w:type="spellEnd"/>
      <w:r w:rsidRPr="5FD13ACF">
        <w:rPr>
          <w:rFonts w:ascii="Montserrat" w:eastAsia="Calibri" w:hAnsi="Montserrat" w:cstheme="minorBidi"/>
          <w:color w:val="000000" w:themeColor="text1"/>
        </w:rPr>
        <w:t xml:space="preserve"> combustibles </w:t>
      </w:r>
      <w:proofErr w:type="spellStart"/>
      <w:r w:rsidRPr="5FD13ACF">
        <w:rPr>
          <w:rFonts w:ascii="Montserrat" w:eastAsia="Calibri" w:hAnsi="Montserrat" w:cstheme="minorBidi"/>
          <w:color w:val="000000" w:themeColor="text1"/>
        </w:rPr>
        <w:t>fósiles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mejorar</w:t>
      </w:r>
      <w:proofErr w:type="spellEnd"/>
      <w:r w:rsidRPr="5FD13ACF">
        <w:rPr>
          <w:rFonts w:ascii="Montserrat" w:eastAsia="Calibri" w:hAnsi="Montserrat" w:cstheme="minorBidi"/>
          <w:color w:val="000000" w:themeColor="text1"/>
        </w:rPr>
        <w:t xml:space="preserve"> la </w:t>
      </w:r>
      <w:proofErr w:type="spellStart"/>
      <w:r w:rsidRPr="5FD13ACF">
        <w:rPr>
          <w:rFonts w:ascii="Montserrat" w:eastAsia="Calibri" w:hAnsi="Montserrat" w:cstheme="minorBidi"/>
          <w:color w:val="000000" w:themeColor="text1"/>
        </w:rPr>
        <w:t>eficiencia</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energía</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en</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los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edificios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electrificar</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servicios</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transportación</w:t>
      </w:r>
      <w:proofErr w:type="spellEnd"/>
      <w:r w:rsidRPr="5FD13ACF">
        <w:rPr>
          <w:rFonts w:ascii="Montserrat" w:eastAsia="Calibri" w:hAnsi="Montserrat" w:cstheme="minorBidi"/>
          <w:color w:val="000000" w:themeColor="text1"/>
        </w:rPr>
        <w:t xml:space="preserve">, y </w:t>
      </w:r>
      <w:proofErr w:type="spellStart"/>
      <w:r w:rsidRPr="5FD13ACF">
        <w:rPr>
          <w:rFonts w:ascii="Montserrat" w:eastAsia="Calibri" w:hAnsi="Montserrat" w:cstheme="minorBidi"/>
          <w:color w:val="000000" w:themeColor="text1"/>
        </w:rPr>
        <w:t>aumentar</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generación</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energía</w:t>
      </w:r>
      <w:proofErr w:type="spellEnd"/>
      <w:r w:rsidRPr="5FD13ACF">
        <w:rPr>
          <w:rFonts w:ascii="Montserrat" w:eastAsia="Calibri" w:hAnsi="Montserrat" w:cstheme="minorBidi"/>
          <w:color w:val="000000" w:themeColor="text1"/>
        </w:rPr>
        <w:t xml:space="preserve"> local.</w:t>
      </w:r>
    </w:p>
    <w:p w14:paraId="7CDB69A6" w14:textId="77777777" w:rsidR="00F85A4D" w:rsidRPr="00F61210" w:rsidRDefault="00F85A4D" w:rsidP="00F85A4D">
      <w:pPr>
        <w:ind w:left="2160"/>
        <w:rPr>
          <w:rFonts w:ascii="Montserrat" w:eastAsia="Calibri" w:hAnsi="Montserrat" w:cstheme="minorHAnsi"/>
          <w:color w:val="000000" w:themeColor="text1"/>
        </w:rPr>
      </w:pPr>
    </w:p>
    <w:p w14:paraId="0870ED9C" w14:textId="77777777" w:rsidR="00F85A4D" w:rsidRPr="00F61210" w:rsidRDefault="00F85A4D" w:rsidP="00F85A4D">
      <w:pPr>
        <w:ind w:left="2160"/>
        <w:rPr>
          <w:rFonts w:ascii="Montserrat" w:eastAsia="Calibri" w:hAnsi="Montserrat" w:cstheme="minorHAnsi"/>
          <w:b/>
          <w:bCs/>
          <w:color w:val="ED7D31" w:themeColor="accent2"/>
        </w:rPr>
      </w:pPr>
      <w:r w:rsidRPr="00F61210">
        <w:rPr>
          <w:rFonts w:ascii="Montserrat" w:eastAsia="Calibri" w:hAnsi="Montserrat" w:cstheme="minorHAnsi"/>
          <w:noProof/>
          <w:color w:val="000000" w:themeColor="text1"/>
        </w:rPr>
        <w:drawing>
          <wp:anchor distT="0" distB="0" distL="114300" distR="114300" simplePos="0" relativeHeight="251663872" behindDoc="1" locked="0" layoutInCell="1" allowOverlap="1" wp14:anchorId="2738EC8C" wp14:editId="4DD78682">
            <wp:simplePos x="0" y="0"/>
            <wp:positionH relativeFrom="column">
              <wp:posOffset>856615</wp:posOffset>
            </wp:positionH>
            <wp:positionV relativeFrom="paragraph">
              <wp:posOffset>109220</wp:posOffset>
            </wp:positionV>
            <wp:extent cx="471805" cy="448310"/>
            <wp:effectExtent l="0" t="0" r="4445" b="8890"/>
            <wp:wrapNone/>
            <wp:docPr id="8" name="Picture 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preview"/>
                    <pic:cNvPicPr>
                      <a:picLocks noChangeAspect="1"/>
                    </pic:cNvPicPr>
                  </pic:nvPicPr>
                  <pic:blipFill rotWithShape="1">
                    <a:blip r:embed="rId14" cstate="print">
                      <a:extLst>
                        <a:ext uri="{28A0092B-C50C-407E-A947-70E740481C1C}">
                          <a14:useLocalDpi xmlns:a14="http://schemas.microsoft.com/office/drawing/2010/main" val="0"/>
                        </a:ext>
                      </a:extLst>
                    </a:blip>
                    <a:srcRect l="53539" t="55365" r="20635" b="9114"/>
                    <a:stretch/>
                  </pic:blipFill>
                  <pic:spPr bwMode="auto">
                    <a:xfrm>
                      <a:off x="0" y="0"/>
                      <a:ext cx="471805" cy="448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582727" w14:textId="290E1D76" w:rsidR="00F85A4D" w:rsidRPr="00F61210" w:rsidRDefault="5FD13ACF" w:rsidP="5FD13ACF">
      <w:pPr>
        <w:ind w:left="2160"/>
        <w:rPr>
          <w:rFonts w:ascii="Montserrat" w:eastAsia="Calibri" w:hAnsi="Montserrat" w:cstheme="minorBidi"/>
          <w:color w:val="000000" w:themeColor="text1"/>
        </w:rPr>
      </w:pPr>
      <w:r w:rsidRPr="5FD13ACF">
        <w:rPr>
          <w:rFonts w:ascii="Montserrat" w:eastAsia="Calibri" w:hAnsi="Montserrat" w:cstheme="minorBidi"/>
          <w:b/>
          <w:bCs/>
          <w:color w:val="ED7D31" w:themeColor="accent2"/>
        </w:rPr>
        <w:t>Agua</w:t>
      </w:r>
      <w:r w:rsidRPr="5FD13ACF">
        <w:rPr>
          <w:rFonts w:ascii="Montserrat" w:eastAsia="Calibri" w:hAnsi="Montserrat" w:cstheme="minorBidi"/>
          <w:color w:val="ED7D31" w:themeColor="accent2"/>
        </w:rPr>
        <w:t>:</w:t>
      </w:r>
      <w:r w:rsidRPr="5FD13ACF">
        <w:rPr>
          <w:rFonts w:ascii="Montserrat" w:eastAsia="Calibri" w:hAnsi="Montserrat" w:cstheme="minorBidi"/>
          <w:color w:val="000000" w:themeColor="text1"/>
        </w:rPr>
        <w:t xml:space="preserve"> Como la Ciudad se </w:t>
      </w:r>
      <w:proofErr w:type="spellStart"/>
      <w:r w:rsidRPr="5FD13ACF">
        <w:rPr>
          <w:rFonts w:ascii="Montserrat" w:eastAsia="Calibri" w:hAnsi="Montserrat" w:cstheme="minorBidi"/>
          <w:color w:val="000000" w:themeColor="text1"/>
        </w:rPr>
        <w:t>va</w:t>
      </w:r>
      <w:proofErr w:type="spellEnd"/>
      <w:r w:rsidRPr="5FD13ACF">
        <w:rPr>
          <w:rFonts w:ascii="Montserrat" w:eastAsia="Calibri" w:hAnsi="Montserrat" w:cstheme="minorBidi"/>
          <w:color w:val="000000" w:themeColor="text1"/>
        </w:rPr>
        <w:t xml:space="preserve"> </w:t>
      </w:r>
      <w:proofErr w:type="gramStart"/>
      <w:r w:rsidRPr="5FD13ACF">
        <w:rPr>
          <w:rFonts w:ascii="Montserrat" w:eastAsia="Calibri" w:hAnsi="Montserrat" w:cstheme="minorBidi"/>
          <w:color w:val="000000" w:themeColor="text1"/>
        </w:rPr>
        <w:t>a</w:t>
      </w:r>
      <w:proofErr w:type="gram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enfocar</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en</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el</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manejo</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recursos</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agua</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incuyendo</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almacenamiento</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protección</w:t>
      </w:r>
      <w:proofErr w:type="spellEnd"/>
      <w:r w:rsidRPr="5FD13ACF">
        <w:rPr>
          <w:rFonts w:ascii="Montserrat" w:eastAsia="Calibri" w:hAnsi="Montserrat" w:cstheme="minorBidi"/>
          <w:color w:val="000000" w:themeColor="text1"/>
        </w:rPr>
        <w:t xml:space="preserve"> del </w:t>
      </w:r>
      <w:proofErr w:type="spellStart"/>
      <w:r w:rsidRPr="5FD13ACF">
        <w:rPr>
          <w:rFonts w:ascii="Montserrat" w:eastAsia="Calibri" w:hAnsi="Montserrat" w:cstheme="minorBidi"/>
          <w:color w:val="000000" w:themeColor="text1"/>
        </w:rPr>
        <w:t>ecosistema</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conservación</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resiliencia</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diversificación</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recursos</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agua</w:t>
      </w:r>
      <w:proofErr w:type="spellEnd"/>
      <w:r w:rsidRPr="5FD13ACF">
        <w:rPr>
          <w:rFonts w:ascii="Montserrat" w:eastAsia="Calibri" w:hAnsi="Montserrat" w:cstheme="minorBidi"/>
          <w:color w:val="000000" w:themeColor="text1"/>
        </w:rPr>
        <w:t xml:space="preserve">, y </w:t>
      </w:r>
      <w:proofErr w:type="spellStart"/>
      <w:r w:rsidRPr="5FD13ACF">
        <w:rPr>
          <w:rFonts w:ascii="Montserrat" w:eastAsia="Calibri" w:hAnsi="Montserrat" w:cstheme="minorBidi"/>
          <w:color w:val="000000" w:themeColor="text1"/>
        </w:rPr>
        <w:t>conexiones</w:t>
      </w:r>
      <w:proofErr w:type="spellEnd"/>
      <w:r w:rsidRPr="5FD13ACF">
        <w:rPr>
          <w:rFonts w:ascii="Montserrat" w:eastAsia="Calibri" w:hAnsi="Montserrat" w:cstheme="minorBidi"/>
          <w:color w:val="000000" w:themeColor="text1"/>
        </w:rPr>
        <w:t xml:space="preserve"> a </w:t>
      </w:r>
      <w:proofErr w:type="spellStart"/>
      <w:r w:rsidRPr="5FD13ACF">
        <w:rPr>
          <w:rFonts w:ascii="Montserrat" w:eastAsia="Calibri" w:hAnsi="Montserrat" w:cstheme="minorBidi"/>
          <w:color w:val="000000" w:themeColor="text1"/>
        </w:rPr>
        <w:t>prácticas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sobre</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uso</w:t>
      </w:r>
      <w:proofErr w:type="spellEnd"/>
      <w:r w:rsidRPr="5FD13ACF">
        <w:rPr>
          <w:rFonts w:ascii="Montserrat" w:eastAsia="Calibri" w:hAnsi="Montserrat" w:cstheme="minorBidi"/>
          <w:color w:val="000000" w:themeColor="text1"/>
        </w:rPr>
        <w:t xml:space="preserve">-de-tierra. </w:t>
      </w:r>
    </w:p>
    <w:p w14:paraId="23E2E6D3" w14:textId="77777777" w:rsidR="00F85A4D" w:rsidRPr="00F61210" w:rsidRDefault="00F85A4D" w:rsidP="00F85A4D">
      <w:pPr>
        <w:ind w:left="2160"/>
        <w:rPr>
          <w:rFonts w:ascii="Montserrat" w:eastAsia="Calibri" w:hAnsi="Montserrat" w:cstheme="minorHAnsi"/>
          <w:color w:val="000000" w:themeColor="text1"/>
        </w:rPr>
      </w:pPr>
    </w:p>
    <w:p w14:paraId="52BDF69B" w14:textId="77777777" w:rsidR="00F85A4D" w:rsidRPr="00F61210" w:rsidRDefault="00F85A4D" w:rsidP="00F85A4D">
      <w:pPr>
        <w:ind w:left="2160"/>
        <w:rPr>
          <w:rFonts w:ascii="Montserrat" w:eastAsia="Calibri" w:hAnsi="Montserrat" w:cstheme="minorHAnsi"/>
          <w:color w:val="4472C4" w:themeColor="accent1"/>
        </w:rPr>
      </w:pPr>
      <w:r w:rsidRPr="00F61210">
        <w:rPr>
          <w:rFonts w:ascii="Montserrat" w:eastAsia="Calibri" w:hAnsi="Montserrat" w:cstheme="minorHAnsi"/>
          <w:noProof/>
          <w:color w:val="000000" w:themeColor="text1"/>
        </w:rPr>
        <w:drawing>
          <wp:anchor distT="0" distB="0" distL="114300" distR="114300" simplePos="0" relativeHeight="251664896" behindDoc="1" locked="0" layoutInCell="1" allowOverlap="1" wp14:anchorId="60500649" wp14:editId="790E0F49">
            <wp:simplePos x="0" y="0"/>
            <wp:positionH relativeFrom="column">
              <wp:posOffset>952347</wp:posOffset>
            </wp:positionH>
            <wp:positionV relativeFrom="paragraph">
              <wp:posOffset>134054</wp:posOffset>
            </wp:positionV>
            <wp:extent cx="349423" cy="404309"/>
            <wp:effectExtent l="0" t="0" r="0" b="0"/>
            <wp:wrapNone/>
            <wp:docPr id="14" name="Picture 1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 preview"/>
                    <pic:cNvPicPr>
                      <a:picLocks noChangeAspect="1"/>
                    </pic:cNvPicPr>
                  </pic:nvPicPr>
                  <pic:blipFill rotWithShape="1">
                    <a:blip r:embed="rId15" cstate="print">
                      <a:extLst>
                        <a:ext uri="{28A0092B-C50C-407E-A947-70E740481C1C}">
                          <a14:useLocalDpi xmlns:a14="http://schemas.microsoft.com/office/drawing/2010/main" val="0"/>
                        </a:ext>
                      </a:extLst>
                    </a:blip>
                    <a:srcRect l="20410" t="54720" r="55884" b="5531"/>
                    <a:stretch/>
                  </pic:blipFill>
                  <pic:spPr bwMode="auto">
                    <a:xfrm>
                      <a:off x="0" y="0"/>
                      <a:ext cx="349423" cy="4043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A7CDC" w14:textId="7C2FC80C" w:rsidR="00F85A4D" w:rsidRPr="00F61210" w:rsidRDefault="5FD13ACF" w:rsidP="5FD13ACF">
      <w:pPr>
        <w:ind w:left="2160"/>
        <w:rPr>
          <w:rFonts w:ascii="Montserrat" w:eastAsia="Calibri" w:hAnsi="Montserrat" w:cstheme="minorBidi"/>
          <w:color w:val="000000" w:themeColor="text1"/>
        </w:rPr>
      </w:pPr>
      <w:proofErr w:type="spellStart"/>
      <w:r w:rsidRPr="5FD13ACF">
        <w:rPr>
          <w:rFonts w:ascii="Montserrat" w:eastAsia="Calibri" w:hAnsi="Montserrat" w:cstheme="minorBidi"/>
          <w:b/>
          <w:bCs/>
          <w:color w:val="4472C4" w:themeColor="accent1"/>
        </w:rPr>
        <w:t>Desecho</w:t>
      </w:r>
      <w:proofErr w:type="spellEnd"/>
      <w:r w:rsidRPr="5FD13ACF">
        <w:rPr>
          <w:rFonts w:ascii="Montserrat" w:eastAsia="Calibri" w:hAnsi="Montserrat" w:cstheme="minorBidi"/>
          <w:b/>
          <w:bCs/>
          <w:color w:val="4472C4" w:themeColor="accent1"/>
        </w:rPr>
        <w:t>:</w:t>
      </w:r>
      <w:r w:rsidRPr="5FD13ACF">
        <w:rPr>
          <w:rFonts w:ascii="Montserrat" w:eastAsia="Calibri" w:hAnsi="Montserrat" w:cstheme="minorBidi"/>
          <w:color w:val="000000" w:themeColor="text1"/>
        </w:rPr>
        <w:t xml:space="preserve"> Como la Ciudad </w:t>
      </w:r>
      <w:proofErr w:type="spellStart"/>
      <w:r w:rsidRPr="5FD13ACF">
        <w:rPr>
          <w:rFonts w:ascii="Montserrat" w:eastAsia="Calibri" w:hAnsi="Montserrat" w:cstheme="minorBidi"/>
          <w:color w:val="000000" w:themeColor="text1"/>
        </w:rPr>
        <w:t>va</w:t>
      </w:r>
      <w:proofErr w:type="spellEnd"/>
      <w:r w:rsidRPr="5FD13ACF">
        <w:rPr>
          <w:rFonts w:ascii="Montserrat" w:eastAsia="Calibri" w:hAnsi="Montserrat" w:cstheme="minorBidi"/>
          <w:color w:val="000000" w:themeColor="text1"/>
        </w:rPr>
        <w:t xml:space="preserve"> a </w:t>
      </w:r>
      <w:proofErr w:type="spellStart"/>
      <w:r w:rsidRPr="5FD13ACF">
        <w:rPr>
          <w:rFonts w:ascii="Montserrat" w:eastAsia="Calibri" w:hAnsi="Montserrat" w:cstheme="minorBidi"/>
          <w:color w:val="000000" w:themeColor="text1"/>
        </w:rPr>
        <w:t>reducir</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desecho</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nuestro</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vertedero</w:t>
      </w:r>
      <w:proofErr w:type="spellEnd"/>
      <w:r w:rsidRPr="5FD13ACF">
        <w:rPr>
          <w:rFonts w:ascii="Montserrat" w:eastAsia="Calibri" w:hAnsi="Montserrat" w:cstheme="minorBidi"/>
          <w:color w:val="000000" w:themeColor="text1"/>
        </w:rPr>
        <w:t xml:space="preserve"> a </w:t>
      </w:r>
      <w:proofErr w:type="spellStart"/>
      <w:r w:rsidRPr="5FD13ACF">
        <w:rPr>
          <w:rFonts w:ascii="Montserrat" w:eastAsia="Calibri" w:hAnsi="Montserrat" w:cstheme="minorBidi"/>
          <w:color w:val="000000" w:themeColor="text1"/>
        </w:rPr>
        <w:t>través</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diferentes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métodos</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desviación</w:t>
      </w:r>
      <w:proofErr w:type="spellEnd"/>
      <w:r w:rsidRPr="5FD13ACF">
        <w:rPr>
          <w:rFonts w:ascii="Montserrat" w:eastAsia="Calibri" w:hAnsi="Montserrat" w:cstheme="minorBidi"/>
          <w:color w:val="000000" w:themeColor="text1"/>
        </w:rPr>
        <w:t xml:space="preserve"> y </w:t>
      </w:r>
      <w:proofErr w:type="spellStart"/>
      <w:r w:rsidRPr="5FD13ACF">
        <w:rPr>
          <w:rFonts w:ascii="Montserrat" w:eastAsia="Calibri" w:hAnsi="Montserrat" w:cstheme="minorBidi"/>
          <w:color w:val="000000" w:themeColor="text1"/>
        </w:rPr>
        <w:t>adoptando</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pólizas</w:t>
      </w:r>
      <w:proofErr w:type="spellEnd"/>
      <w:r w:rsidRPr="5FD13ACF">
        <w:rPr>
          <w:rFonts w:ascii="Montserrat" w:eastAsia="Calibri" w:hAnsi="Montserrat" w:cstheme="minorBidi"/>
          <w:color w:val="000000" w:themeColor="text1"/>
        </w:rPr>
        <w:t xml:space="preserve"> y </w:t>
      </w:r>
      <w:proofErr w:type="spellStart"/>
      <w:r w:rsidRPr="5FD13ACF">
        <w:rPr>
          <w:rFonts w:ascii="Montserrat" w:eastAsia="Calibri" w:hAnsi="Montserrat" w:cstheme="minorBidi"/>
          <w:color w:val="000000" w:themeColor="text1"/>
        </w:rPr>
        <w:t>incentivos</w:t>
      </w:r>
      <w:proofErr w:type="spellEnd"/>
      <w:r w:rsidRPr="5FD13ACF">
        <w:rPr>
          <w:rFonts w:ascii="Montserrat" w:eastAsia="Calibri" w:hAnsi="Montserrat" w:cstheme="minorBidi"/>
          <w:color w:val="000000" w:themeColor="text1"/>
        </w:rPr>
        <w:t xml:space="preserve"> para </w:t>
      </w:r>
      <w:proofErr w:type="spellStart"/>
      <w:r w:rsidRPr="5FD13ACF">
        <w:rPr>
          <w:rFonts w:ascii="Montserrat" w:eastAsia="Calibri" w:hAnsi="Montserrat" w:cstheme="minorBidi"/>
          <w:color w:val="000000" w:themeColor="text1"/>
        </w:rPr>
        <w:t>reducir</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el</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desecho</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generado</w:t>
      </w:r>
      <w:proofErr w:type="spellEnd"/>
      <w:r w:rsidRPr="5FD13ACF">
        <w:rPr>
          <w:rFonts w:ascii="Montserrat" w:eastAsia="Calibri" w:hAnsi="Montserrat" w:cstheme="minorBidi"/>
          <w:color w:val="000000" w:themeColor="text1"/>
        </w:rPr>
        <w:t xml:space="preserve">. </w:t>
      </w:r>
    </w:p>
    <w:p w14:paraId="229881B6" w14:textId="5FC16EB3" w:rsidR="009E3F55" w:rsidRPr="00F61210" w:rsidRDefault="00F85A4D" w:rsidP="5FD13ACF">
      <w:pPr>
        <w:pStyle w:val="Heading1"/>
        <w:rPr>
          <w:rFonts w:ascii="Montserrat" w:hAnsi="Montserrat" w:cstheme="minorBidi"/>
        </w:rPr>
      </w:pPr>
      <w:r>
        <w:br w:type="page"/>
      </w:r>
      <w:proofErr w:type="spellStart"/>
      <w:proofErr w:type="gramStart"/>
      <w:r w:rsidR="5FD13ACF" w:rsidRPr="5FD13ACF">
        <w:rPr>
          <w:rFonts w:ascii="Montserrat" w:hAnsi="Montserrat" w:cstheme="minorBidi"/>
        </w:rPr>
        <w:lastRenderedPageBreak/>
        <w:t>Principios</w:t>
      </w:r>
      <w:proofErr w:type="spellEnd"/>
      <w:proofErr w:type="gramEnd"/>
      <w:r w:rsidR="5FD13ACF" w:rsidRPr="5FD13ACF">
        <w:rPr>
          <w:rFonts w:ascii="Montserrat" w:hAnsi="Montserrat" w:cstheme="minorBidi"/>
        </w:rPr>
        <w:t xml:space="preserve"> que se </w:t>
      </w:r>
      <w:proofErr w:type="spellStart"/>
      <w:r w:rsidR="5FD13ACF" w:rsidRPr="5FD13ACF">
        <w:rPr>
          <w:rFonts w:ascii="Montserrat" w:hAnsi="Montserrat" w:cstheme="minorBidi"/>
        </w:rPr>
        <w:t>Aplicarán</w:t>
      </w:r>
      <w:proofErr w:type="spellEnd"/>
      <w:r w:rsidR="5FD13ACF" w:rsidRPr="5FD13ACF">
        <w:rPr>
          <w:rFonts w:ascii="Montserrat" w:hAnsi="Montserrat" w:cstheme="minorBidi"/>
        </w:rPr>
        <w:t xml:space="preserve"> a </w:t>
      </w:r>
      <w:proofErr w:type="spellStart"/>
      <w:r w:rsidR="5FD13ACF" w:rsidRPr="5FD13ACF">
        <w:rPr>
          <w:rFonts w:ascii="Montserrat" w:hAnsi="Montserrat" w:cstheme="minorBidi"/>
        </w:rPr>
        <w:t>este</w:t>
      </w:r>
      <w:proofErr w:type="spellEnd"/>
      <w:r w:rsidR="5FD13ACF" w:rsidRPr="5FD13ACF">
        <w:rPr>
          <w:rFonts w:ascii="Montserrat" w:hAnsi="Montserrat" w:cstheme="minorBidi"/>
        </w:rPr>
        <w:t xml:space="preserve"> </w:t>
      </w:r>
      <w:proofErr w:type="spellStart"/>
      <w:r w:rsidR="5FD13ACF" w:rsidRPr="5FD13ACF">
        <w:rPr>
          <w:rFonts w:ascii="Montserrat" w:hAnsi="Montserrat" w:cstheme="minorBidi"/>
        </w:rPr>
        <w:t>Mapa</w:t>
      </w:r>
      <w:proofErr w:type="spellEnd"/>
      <w:r w:rsidR="5FD13ACF" w:rsidRPr="5FD13ACF">
        <w:rPr>
          <w:rFonts w:ascii="Montserrat" w:hAnsi="Montserrat" w:cstheme="minorBidi"/>
        </w:rPr>
        <w:t xml:space="preserve"> de </w:t>
      </w:r>
      <w:proofErr w:type="spellStart"/>
      <w:r w:rsidR="5FD13ACF" w:rsidRPr="5FD13ACF">
        <w:rPr>
          <w:rFonts w:ascii="Montserrat" w:hAnsi="Montserrat" w:cstheme="minorBidi"/>
        </w:rPr>
        <w:t>Ruta</w:t>
      </w:r>
      <w:proofErr w:type="spellEnd"/>
      <w:r w:rsidR="5FD13ACF" w:rsidRPr="5FD13ACF">
        <w:rPr>
          <w:rFonts w:ascii="Montserrat" w:hAnsi="Montserrat" w:cstheme="minorBidi"/>
        </w:rPr>
        <w:t xml:space="preserve"> </w:t>
      </w:r>
      <w:bookmarkStart w:id="3" w:name="_Toc96720150"/>
    </w:p>
    <w:p w14:paraId="4FB4EEF2" w14:textId="211BD016" w:rsidR="009E3F55" w:rsidRPr="00F61210" w:rsidRDefault="5FD13ACF" w:rsidP="5FD13ACF">
      <w:pPr>
        <w:rPr>
          <w:rFonts w:ascii="Montserrat" w:eastAsiaTheme="majorEastAsia" w:hAnsi="Montserrat"/>
          <w:color w:val="2F5496" w:themeColor="accent1" w:themeShade="BF"/>
          <w:sz w:val="32"/>
          <w:szCs w:val="32"/>
        </w:rPr>
      </w:pPr>
      <w:r w:rsidRPr="5FD13ACF">
        <w:rPr>
          <w:rFonts w:ascii="Montserrat" w:hAnsi="Montserrat"/>
        </w:rPr>
        <w:t xml:space="preserve">Este Plan integra </w:t>
      </w:r>
      <w:proofErr w:type="spellStart"/>
      <w:r w:rsidRPr="5FD13ACF">
        <w:rPr>
          <w:rFonts w:ascii="Montserrat" w:hAnsi="Montserrat"/>
        </w:rPr>
        <w:t>principios</w:t>
      </w:r>
      <w:proofErr w:type="spellEnd"/>
      <w:r w:rsidRPr="5FD13ACF">
        <w:rPr>
          <w:rFonts w:ascii="Montserrat" w:hAnsi="Montserrat"/>
        </w:rPr>
        <w:t xml:space="preserve"> </w:t>
      </w:r>
      <w:proofErr w:type="spellStart"/>
      <w:r w:rsidRPr="5FD13ACF">
        <w:rPr>
          <w:rFonts w:ascii="Montserrat" w:hAnsi="Montserrat"/>
        </w:rPr>
        <w:t>fundamentales</w:t>
      </w:r>
      <w:proofErr w:type="spellEnd"/>
      <w:r w:rsidRPr="5FD13ACF">
        <w:rPr>
          <w:rFonts w:ascii="Montserrat" w:hAnsi="Montserrat"/>
        </w:rPr>
        <w:t xml:space="preserve"> que </w:t>
      </w:r>
      <w:proofErr w:type="spellStart"/>
      <w:r w:rsidRPr="5FD13ACF">
        <w:rPr>
          <w:rFonts w:ascii="Montserrat" w:hAnsi="Montserrat"/>
        </w:rPr>
        <w:t>también</w:t>
      </w:r>
      <w:proofErr w:type="spellEnd"/>
      <w:r w:rsidRPr="5FD13ACF">
        <w:rPr>
          <w:rFonts w:ascii="Montserrat" w:hAnsi="Montserrat"/>
        </w:rPr>
        <w:t xml:space="preserve"> se </w:t>
      </w:r>
      <w:proofErr w:type="spellStart"/>
      <w:r w:rsidRPr="5FD13ACF">
        <w:rPr>
          <w:rFonts w:ascii="Montserrat" w:hAnsi="Montserrat"/>
        </w:rPr>
        <w:t>reflejan</w:t>
      </w:r>
      <w:proofErr w:type="spellEnd"/>
      <w:r w:rsidRPr="5FD13ACF">
        <w:rPr>
          <w:rFonts w:ascii="Montserrat" w:hAnsi="Montserrat"/>
        </w:rPr>
        <w:t xml:space="preserve"> </w:t>
      </w:r>
      <w:proofErr w:type="spellStart"/>
      <w:r w:rsidRPr="5FD13ACF">
        <w:rPr>
          <w:rFonts w:ascii="Montserrat" w:hAnsi="Montserrat"/>
        </w:rPr>
        <w:t>en</w:t>
      </w:r>
      <w:proofErr w:type="spellEnd"/>
      <w:r w:rsidRPr="5FD13ACF">
        <w:rPr>
          <w:rFonts w:ascii="Montserrat" w:hAnsi="Montserrat"/>
        </w:rPr>
        <w:t xml:space="preserve"> </w:t>
      </w:r>
      <w:proofErr w:type="spellStart"/>
      <w:r w:rsidRPr="5FD13ACF">
        <w:rPr>
          <w:rFonts w:ascii="Montserrat" w:hAnsi="Montserrat"/>
        </w:rPr>
        <w:t>el</w:t>
      </w:r>
      <w:proofErr w:type="spellEnd"/>
      <w:r w:rsidRPr="5FD13ACF">
        <w:rPr>
          <w:rFonts w:ascii="Montserrat" w:hAnsi="Montserrat"/>
        </w:rPr>
        <w:t xml:space="preserve"> Plan </w:t>
      </w:r>
      <w:proofErr w:type="spellStart"/>
      <w:r w:rsidRPr="5FD13ACF">
        <w:rPr>
          <w:rFonts w:ascii="Montserrat" w:hAnsi="Montserrat"/>
        </w:rPr>
        <w:t>Estratégico</w:t>
      </w:r>
      <w:proofErr w:type="spellEnd"/>
      <w:r w:rsidRPr="5FD13ACF">
        <w:rPr>
          <w:rFonts w:ascii="Montserrat" w:hAnsi="Montserrat"/>
        </w:rPr>
        <w:t xml:space="preserve"> de la Ciudad. </w:t>
      </w:r>
      <w:proofErr w:type="spellStart"/>
      <w:r w:rsidRPr="5FD13ACF">
        <w:rPr>
          <w:rFonts w:ascii="Montserrat" w:hAnsi="Montserrat"/>
        </w:rPr>
        <w:t>Estos</w:t>
      </w:r>
      <w:proofErr w:type="spellEnd"/>
      <w:r w:rsidRPr="5FD13ACF">
        <w:rPr>
          <w:rFonts w:ascii="Montserrat" w:hAnsi="Montserrat"/>
        </w:rPr>
        <w:t xml:space="preserve"> </w:t>
      </w:r>
      <w:proofErr w:type="spellStart"/>
      <w:r w:rsidRPr="5FD13ACF">
        <w:rPr>
          <w:rFonts w:ascii="Montserrat" w:hAnsi="Montserrat"/>
        </w:rPr>
        <w:t>principios</w:t>
      </w:r>
      <w:proofErr w:type="spellEnd"/>
      <w:r w:rsidRPr="5FD13ACF">
        <w:rPr>
          <w:rFonts w:ascii="Montserrat" w:hAnsi="Montserrat"/>
        </w:rPr>
        <w:t xml:space="preserve"> </w:t>
      </w:r>
      <w:proofErr w:type="spellStart"/>
      <w:r w:rsidRPr="5FD13ACF">
        <w:rPr>
          <w:rFonts w:ascii="Montserrat" w:hAnsi="Montserrat"/>
        </w:rPr>
        <w:t>incluyen</w:t>
      </w:r>
      <w:proofErr w:type="spellEnd"/>
      <w:r w:rsidRPr="5FD13ACF">
        <w:rPr>
          <w:rFonts w:ascii="Montserrat" w:hAnsi="Montserrat"/>
        </w:rPr>
        <w:t>:</w:t>
      </w:r>
      <w:bookmarkEnd w:id="3"/>
    </w:p>
    <w:p w14:paraId="601A4D70" w14:textId="2E4643B9" w:rsidR="5FD13ACF" w:rsidRDefault="5FD13ACF" w:rsidP="5FD13ACF">
      <w:pPr>
        <w:pStyle w:val="ListParagraph"/>
        <w:numPr>
          <w:ilvl w:val="0"/>
          <w:numId w:val="1"/>
        </w:numPr>
        <w:rPr>
          <w:rFonts w:asciiTheme="minorHAnsi" w:eastAsiaTheme="minorEastAsia" w:hAnsiTheme="minorHAnsi" w:cstheme="minorBidi"/>
        </w:rPr>
      </w:pPr>
      <w:proofErr w:type="spellStart"/>
      <w:r w:rsidRPr="5FD13ACF">
        <w:rPr>
          <w:rFonts w:ascii="Montserrat" w:hAnsi="Montserrat" w:cstheme="minorBidi"/>
        </w:rPr>
        <w:t>Liderazgo</w:t>
      </w:r>
      <w:proofErr w:type="spellEnd"/>
      <w:r w:rsidRPr="5FD13ACF">
        <w:rPr>
          <w:rFonts w:ascii="Montserrat" w:hAnsi="Montserrat" w:cstheme="minorBidi"/>
        </w:rPr>
        <w:t xml:space="preserve"> </w:t>
      </w:r>
      <w:proofErr w:type="spellStart"/>
      <w:r w:rsidRPr="5FD13ACF">
        <w:rPr>
          <w:rFonts w:ascii="Montserrat" w:hAnsi="Montserrat" w:cstheme="minorBidi"/>
        </w:rPr>
        <w:t>Económico</w:t>
      </w:r>
      <w:proofErr w:type="spellEnd"/>
      <w:r w:rsidRPr="5FD13ACF">
        <w:rPr>
          <w:rFonts w:ascii="Montserrat" w:hAnsi="Montserrat" w:cstheme="minorBidi"/>
        </w:rPr>
        <w:t xml:space="preserve"> y Medio Ambiental</w:t>
      </w:r>
    </w:p>
    <w:p w14:paraId="000BB0B0" w14:textId="66CAB050" w:rsidR="009E3F55" w:rsidRPr="00F61210" w:rsidRDefault="5FD13ACF" w:rsidP="009E3F55">
      <w:pPr>
        <w:pStyle w:val="ListParagraph"/>
        <w:ind w:left="1440"/>
        <w:rPr>
          <w:rFonts w:ascii="Montserrat" w:hAnsi="Montserrat"/>
        </w:rPr>
      </w:pPr>
      <w:r w:rsidRPr="5FD13ACF">
        <w:rPr>
          <w:rFonts w:ascii="Montserrat" w:hAnsi="Montserrat"/>
        </w:rPr>
        <w:t xml:space="preserve">Este </w:t>
      </w:r>
      <w:proofErr w:type="spellStart"/>
      <w:r w:rsidRPr="5FD13ACF">
        <w:rPr>
          <w:rFonts w:ascii="Montserrat" w:hAnsi="Montserrat"/>
        </w:rPr>
        <w:t>Mapa</w:t>
      </w:r>
      <w:proofErr w:type="spellEnd"/>
      <w:r w:rsidRPr="5FD13ACF">
        <w:rPr>
          <w:rFonts w:ascii="Montserrat" w:hAnsi="Montserrat"/>
        </w:rPr>
        <w:t xml:space="preserve"> de </w:t>
      </w:r>
      <w:proofErr w:type="spellStart"/>
      <w:r w:rsidRPr="5FD13ACF">
        <w:rPr>
          <w:rFonts w:ascii="Montserrat" w:hAnsi="Montserrat"/>
        </w:rPr>
        <w:t>Ruta</w:t>
      </w:r>
      <w:proofErr w:type="spellEnd"/>
      <w:r w:rsidRPr="5FD13ACF">
        <w:rPr>
          <w:rFonts w:ascii="Montserrat" w:hAnsi="Montserrat"/>
        </w:rPr>
        <w:t xml:space="preserve"> </w:t>
      </w:r>
      <w:proofErr w:type="spellStart"/>
      <w:r w:rsidRPr="5FD13ACF">
        <w:rPr>
          <w:rFonts w:ascii="Montserrat" w:hAnsi="Montserrat"/>
        </w:rPr>
        <w:t>reconoce</w:t>
      </w:r>
      <w:proofErr w:type="spellEnd"/>
      <w:r w:rsidRPr="5FD13ACF">
        <w:rPr>
          <w:rFonts w:ascii="Montserrat" w:hAnsi="Montserrat"/>
        </w:rPr>
        <w:t xml:space="preserve"> que la Ciudad de Gunnison </w:t>
      </w:r>
      <w:proofErr w:type="spellStart"/>
      <w:r w:rsidRPr="5FD13ACF">
        <w:rPr>
          <w:rFonts w:ascii="Montserrat" w:hAnsi="Montserrat"/>
        </w:rPr>
        <w:t>será</w:t>
      </w:r>
      <w:proofErr w:type="spellEnd"/>
      <w:r w:rsidRPr="5FD13ACF">
        <w:rPr>
          <w:rFonts w:ascii="Montserrat" w:hAnsi="Montserrat"/>
        </w:rPr>
        <w:t xml:space="preserve"> un mayordomo </w:t>
      </w:r>
      <w:proofErr w:type="spellStart"/>
      <w:r w:rsidRPr="5FD13ACF">
        <w:rPr>
          <w:rFonts w:ascii="Montserrat" w:hAnsi="Montserrat"/>
        </w:rPr>
        <w:t>responsable</w:t>
      </w:r>
      <w:proofErr w:type="spellEnd"/>
      <w:r w:rsidRPr="5FD13ACF">
        <w:rPr>
          <w:rFonts w:ascii="Montserrat" w:hAnsi="Montserrat"/>
        </w:rPr>
        <w:t xml:space="preserve"> de </w:t>
      </w:r>
      <w:proofErr w:type="spellStart"/>
      <w:r w:rsidRPr="5FD13ACF">
        <w:rPr>
          <w:rFonts w:ascii="Montserrat" w:hAnsi="Montserrat"/>
        </w:rPr>
        <w:t>los</w:t>
      </w:r>
      <w:proofErr w:type="spellEnd"/>
      <w:r w:rsidRPr="5FD13ACF">
        <w:rPr>
          <w:rFonts w:ascii="Montserrat" w:hAnsi="Montserrat"/>
        </w:rPr>
        <w:t xml:space="preserve"> </w:t>
      </w:r>
      <w:proofErr w:type="spellStart"/>
      <w:r w:rsidRPr="5FD13ACF">
        <w:rPr>
          <w:rFonts w:ascii="Montserrat" w:hAnsi="Montserrat"/>
        </w:rPr>
        <w:t>recursos</w:t>
      </w:r>
      <w:proofErr w:type="spellEnd"/>
      <w:r w:rsidRPr="5FD13ACF">
        <w:rPr>
          <w:rFonts w:ascii="Montserrat" w:hAnsi="Montserrat"/>
        </w:rPr>
        <w:t xml:space="preserve"> naturales </w:t>
      </w:r>
      <w:proofErr w:type="spellStart"/>
      <w:r w:rsidRPr="5FD13ACF">
        <w:rPr>
          <w:rFonts w:ascii="Montserrat" w:hAnsi="Montserrat"/>
        </w:rPr>
        <w:t>dentro</w:t>
      </w:r>
      <w:proofErr w:type="spellEnd"/>
      <w:r w:rsidRPr="5FD13ACF">
        <w:rPr>
          <w:rFonts w:ascii="Montserrat" w:hAnsi="Montserrat"/>
        </w:rPr>
        <w:t xml:space="preserve"> de </w:t>
      </w:r>
      <w:proofErr w:type="spellStart"/>
      <w:r w:rsidRPr="5FD13ACF">
        <w:rPr>
          <w:rFonts w:ascii="Montserrat" w:hAnsi="Montserrat"/>
        </w:rPr>
        <w:t>los</w:t>
      </w:r>
      <w:proofErr w:type="spellEnd"/>
      <w:r w:rsidRPr="5FD13ACF">
        <w:rPr>
          <w:rFonts w:ascii="Montserrat" w:hAnsi="Montserrat"/>
        </w:rPr>
        <w:t xml:space="preserve"> </w:t>
      </w:r>
      <w:proofErr w:type="spellStart"/>
      <w:r w:rsidRPr="5FD13ACF">
        <w:rPr>
          <w:rFonts w:ascii="Montserrat" w:hAnsi="Montserrat"/>
        </w:rPr>
        <w:t>límites</w:t>
      </w:r>
      <w:proofErr w:type="spellEnd"/>
      <w:r w:rsidRPr="5FD13ACF">
        <w:rPr>
          <w:rFonts w:ascii="Montserrat" w:hAnsi="Montserrat"/>
        </w:rPr>
        <w:t xml:space="preserve"> de la Ciudad y </w:t>
      </w:r>
      <w:proofErr w:type="spellStart"/>
      <w:r w:rsidRPr="5FD13ACF">
        <w:rPr>
          <w:rFonts w:ascii="Montserrat" w:hAnsi="Montserrat"/>
        </w:rPr>
        <w:t>como</w:t>
      </w:r>
      <w:proofErr w:type="spellEnd"/>
      <w:r w:rsidRPr="5FD13ACF">
        <w:rPr>
          <w:rFonts w:ascii="Montserrat" w:hAnsi="Montserrat"/>
        </w:rPr>
        <w:t xml:space="preserve"> </w:t>
      </w:r>
      <w:proofErr w:type="spellStart"/>
      <w:r w:rsidRPr="5FD13ACF">
        <w:rPr>
          <w:rFonts w:ascii="Montserrat" w:hAnsi="Montserrat"/>
        </w:rPr>
        <w:t>parte</w:t>
      </w:r>
      <w:proofErr w:type="spellEnd"/>
      <w:r w:rsidRPr="5FD13ACF">
        <w:rPr>
          <w:rFonts w:ascii="Montserrat" w:hAnsi="Montserrat"/>
        </w:rPr>
        <w:t xml:space="preserve"> de </w:t>
      </w:r>
      <w:proofErr w:type="spellStart"/>
      <w:r w:rsidRPr="5FD13ACF">
        <w:rPr>
          <w:rFonts w:ascii="Montserrat" w:hAnsi="Montserrat"/>
        </w:rPr>
        <w:t>una</w:t>
      </w:r>
      <w:proofErr w:type="spellEnd"/>
      <w:r w:rsidRPr="5FD13ACF">
        <w:rPr>
          <w:rFonts w:ascii="Montserrat" w:hAnsi="Montserrat"/>
        </w:rPr>
        <w:t xml:space="preserve"> </w:t>
      </w:r>
      <w:proofErr w:type="spellStart"/>
      <w:r w:rsidRPr="5FD13ACF">
        <w:rPr>
          <w:rFonts w:ascii="Montserrat" w:hAnsi="Montserrat"/>
        </w:rPr>
        <w:t>más</w:t>
      </w:r>
      <w:proofErr w:type="spellEnd"/>
      <w:r w:rsidRPr="5FD13ACF">
        <w:rPr>
          <w:rFonts w:ascii="Montserrat" w:hAnsi="Montserrat"/>
        </w:rPr>
        <w:t xml:space="preserve"> </w:t>
      </w:r>
      <w:proofErr w:type="spellStart"/>
      <w:r w:rsidRPr="5FD13ACF">
        <w:rPr>
          <w:rFonts w:ascii="Montserrat" w:hAnsi="Montserrat"/>
        </w:rPr>
        <w:t>grande</w:t>
      </w:r>
      <w:proofErr w:type="spellEnd"/>
      <w:r w:rsidRPr="5FD13ACF">
        <w:rPr>
          <w:rFonts w:ascii="Montserrat" w:hAnsi="Montserrat"/>
        </w:rPr>
        <w:t xml:space="preserve"> </w:t>
      </w:r>
      <w:proofErr w:type="spellStart"/>
      <w:r w:rsidRPr="5FD13ACF">
        <w:rPr>
          <w:rFonts w:ascii="Montserrat" w:hAnsi="Montserrat"/>
        </w:rPr>
        <w:t>comunidad</w:t>
      </w:r>
      <w:proofErr w:type="spellEnd"/>
      <w:r w:rsidRPr="5FD13ACF">
        <w:rPr>
          <w:rFonts w:ascii="Montserrat" w:hAnsi="Montserrat"/>
        </w:rPr>
        <w:t xml:space="preserve"> global. La Ciudad </w:t>
      </w:r>
      <w:proofErr w:type="spellStart"/>
      <w:r w:rsidRPr="5FD13ACF">
        <w:rPr>
          <w:rFonts w:ascii="Montserrat" w:hAnsi="Montserrat"/>
        </w:rPr>
        <w:t>también</w:t>
      </w:r>
      <w:proofErr w:type="spellEnd"/>
      <w:r w:rsidRPr="5FD13ACF">
        <w:rPr>
          <w:rFonts w:ascii="Montserrat" w:hAnsi="Montserrat"/>
        </w:rPr>
        <w:t xml:space="preserve"> </w:t>
      </w:r>
      <w:proofErr w:type="spellStart"/>
      <w:r w:rsidRPr="5FD13ACF">
        <w:rPr>
          <w:rFonts w:ascii="Montserrat" w:hAnsi="Montserrat"/>
        </w:rPr>
        <w:t>tiene</w:t>
      </w:r>
      <w:proofErr w:type="spellEnd"/>
      <w:r w:rsidRPr="5FD13ACF">
        <w:rPr>
          <w:rFonts w:ascii="Montserrat" w:hAnsi="Montserrat"/>
        </w:rPr>
        <w:t xml:space="preserve"> </w:t>
      </w:r>
      <w:proofErr w:type="spellStart"/>
      <w:r w:rsidRPr="5FD13ACF">
        <w:rPr>
          <w:rFonts w:ascii="Montserrat" w:hAnsi="Montserrat"/>
        </w:rPr>
        <w:t>una</w:t>
      </w:r>
      <w:proofErr w:type="spellEnd"/>
      <w:r w:rsidRPr="5FD13ACF">
        <w:rPr>
          <w:rFonts w:ascii="Montserrat" w:hAnsi="Montserrat"/>
        </w:rPr>
        <w:t xml:space="preserve"> </w:t>
      </w:r>
      <w:proofErr w:type="spellStart"/>
      <w:r w:rsidRPr="5FD13ACF">
        <w:rPr>
          <w:rFonts w:ascii="Montserrat" w:hAnsi="Montserrat"/>
        </w:rPr>
        <w:t>responsabilidad</w:t>
      </w:r>
      <w:proofErr w:type="spellEnd"/>
      <w:r w:rsidRPr="5FD13ACF">
        <w:rPr>
          <w:rFonts w:ascii="Montserrat" w:hAnsi="Montserrat"/>
        </w:rPr>
        <w:t xml:space="preserve"> </w:t>
      </w:r>
      <w:proofErr w:type="spellStart"/>
      <w:r w:rsidRPr="5FD13ACF">
        <w:rPr>
          <w:rFonts w:ascii="Montserrat" w:hAnsi="Montserrat"/>
        </w:rPr>
        <w:t>fiduciaria</w:t>
      </w:r>
      <w:proofErr w:type="spellEnd"/>
      <w:r w:rsidRPr="5FD13ACF">
        <w:rPr>
          <w:rFonts w:ascii="Montserrat" w:hAnsi="Montserrat"/>
        </w:rPr>
        <w:t xml:space="preserve"> para </w:t>
      </w:r>
      <w:proofErr w:type="spellStart"/>
      <w:r w:rsidRPr="5FD13ACF">
        <w:rPr>
          <w:rFonts w:ascii="Montserrat" w:hAnsi="Montserrat"/>
        </w:rPr>
        <w:t>asegurar</w:t>
      </w:r>
      <w:proofErr w:type="spellEnd"/>
      <w:r w:rsidRPr="5FD13ACF">
        <w:rPr>
          <w:rFonts w:ascii="Montserrat" w:hAnsi="Montserrat"/>
        </w:rPr>
        <w:t xml:space="preserve"> que las </w:t>
      </w:r>
      <w:proofErr w:type="spellStart"/>
      <w:r w:rsidRPr="5FD13ACF">
        <w:rPr>
          <w:rFonts w:ascii="Montserrat" w:hAnsi="Montserrat"/>
        </w:rPr>
        <w:t>Estrategías</w:t>
      </w:r>
      <w:proofErr w:type="spellEnd"/>
      <w:r w:rsidRPr="5FD13ACF">
        <w:rPr>
          <w:rFonts w:ascii="Montserrat" w:hAnsi="Montserrat"/>
        </w:rPr>
        <w:t xml:space="preserve"> </w:t>
      </w:r>
      <w:proofErr w:type="spellStart"/>
      <w:r w:rsidRPr="5FD13ACF">
        <w:rPr>
          <w:rFonts w:ascii="Montserrat" w:hAnsi="Montserrat"/>
        </w:rPr>
        <w:t>en</w:t>
      </w:r>
      <w:proofErr w:type="spellEnd"/>
      <w:r w:rsidRPr="5FD13ACF">
        <w:rPr>
          <w:rFonts w:ascii="Montserrat" w:hAnsi="Montserrat"/>
        </w:rPr>
        <w:t xml:space="preserve"> </w:t>
      </w:r>
      <w:proofErr w:type="spellStart"/>
      <w:r w:rsidRPr="5FD13ACF">
        <w:rPr>
          <w:rFonts w:ascii="Montserrat" w:hAnsi="Montserrat"/>
        </w:rPr>
        <w:t>el</w:t>
      </w:r>
      <w:proofErr w:type="spellEnd"/>
      <w:r w:rsidRPr="5FD13ACF">
        <w:rPr>
          <w:rFonts w:ascii="Montserrat" w:hAnsi="Montserrat"/>
        </w:rPr>
        <w:t xml:space="preserve"> </w:t>
      </w:r>
      <w:proofErr w:type="spellStart"/>
      <w:r w:rsidRPr="5FD13ACF">
        <w:rPr>
          <w:rFonts w:ascii="Montserrat" w:hAnsi="Montserrat"/>
        </w:rPr>
        <w:t>Mapa</w:t>
      </w:r>
      <w:proofErr w:type="spellEnd"/>
      <w:r w:rsidRPr="5FD13ACF">
        <w:rPr>
          <w:rFonts w:ascii="Montserrat" w:hAnsi="Montserrat"/>
        </w:rPr>
        <w:t xml:space="preserve"> de </w:t>
      </w:r>
      <w:proofErr w:type="spellStart"/>
      <w:r w:rsidRPr="5FD13ACF">
        <w:rPr>
          <w:rFonts w:ascii="Montserrat" w:hAnsi="Montserrat"/>
        </w:rPr>
        <w:t>Ruta</w:t>
      </w:r>
      <w:proofErr w:type="spellEnd"/>
      <w:r w:rsidRPr="5FD13ACF">
        <w:rPr>
          <w:rFonts w:ascii="Montserrat" w:hAnsi="Montserrat"/>
        </w:rPr>
        <w:t xml:space="preserve"> son </w:t>
      </w:r>
      <w:proofErr w:type="spellStart"/>
      <w:r w:rsidRPr="5FD13ACF">
        <w:rPr>
          <w:rFonts w:ascii="Montserrat" w:hAnsi="Montserrat"/>
        </w:rPr>
        <w:t>económicamente</w:t>
      </w:r>
      <w:proofErr w:type="spellEnd"/>
      <w:r w:rsidRPr="5FD13ACF">
        <w:rPr>
          <w:rFonts w:ascii="Montserrat" w:hAnsi="Montserrat"/>
        </w:rPr>
        <w:t xml:space="preserve"> </w:t>
      </w:r>
      <w:proofErr w:type="spellStart"/>
      <w:r w:rsidRPr="5FD13ACF">
        <w:rPr>
          <w:rFonts w:ascii="Montserrat" w:hAnsi="Montserrat"/>
        </w:rPr>
        <w:t>responsables</w:t>
      </w:r>
      <w:proofErr w:type="spellEnd"/>
      <w:r w:rsidRPr="5FD13ACF">
        <w:rPr>
          <w:rFonts w:ascii="Montserrat" w:hAnsi="Montserrat"/>
        </w:rPr>
        <w:t xml:space="preserve"> y que </w:t>
      </w:r>
      <w:proofErr w:type="spellStart"/>
      <w:r w:rsidRPr="5FD13ACF">
        <w:rPr>
          <w:rFonts w:ascii="Montserrat" w:hAnsi="Montserrat"/>
        </w:rPr>
        <w:t>pueden</w:t>
      </w:r>
      <w:proofErr w:type="spellEnd"/>
      <w:r w:rsidRPr="5FD13ACF">
        <w:rPr>
          <w:rFonts w:ascii="Montserrat" w:hAnsi="Montserrat"/>
        </w:rPr>
        <w:t xml:space="preserve"> ser </w:t>
      </w:r>
      <w:proofErr w:type="spellStart"/>
      <w:r w:rsidRPr="5FD13ACF">
        <w:rPr>
          <w:rFonts w:ascii="Montserrat" w:hAnsi="Montserrat"/>
        </w:rPr>
        <w:t>implementadas</w:t>
      </w:r>
      <w:proofErr w:type="spellEnd"/>
      <w:r w:rsidRPr="5FD13ACF">
        <w:rPr>
          <w:rFonts w:ascii="Montserrat" w:hAnsi="Montserrat"/>
        </w:rPr>
        <w:t xml:space="preserve">, y al </w:t>
      </w:r>
      <w:proofErr w:type="spellStart"/>
      <w:r w:rsidRPr="5FD13ACF">
        <w:rPr>
          <w:rFonts w:ascii="Montserrat" w:hAnsi="Montserrat"/>
        </w:rPr>
        <w:t>mismo</w:t>
      </w:r>
      <w:proofErr w:type="spellEnd"/>
      <w:r w:rsidRPr="5FD13ACF">
        <w:rPr>
          <w:rFonts w:ascii="Montserrat" w:hAnsi="Montserrat"/>
        </w:rPr>
        <w:t xml:space="preserve"> </w:t>
      </w:r>
      <w:proofErr w:type="spellStart"/>
      <w:r w:rsidRPr="5FD13ACF">
        <w:rPr>
          <w:rFonts w:ascii="Montserrat" w:hAnsi="Montserrat"/>
        </w:rPr>
        <w:t>tiempo</w:t>
      </w:r>
      <w:proofErr w:type="spellEnd"/>
      <w:r w:rsidRPr="5FD13ACF">
        <w:rPr>
          <w:rFonts w:ascii="Montserrat" w:hAnsi="Montserrat"/>
        </w:rPr>
        <w:t xml:space="preserve"> no </w:t>
      </w:r>
      <w:proofErr w:type="spellStart"/>
      <w:r w:rsidRPr="5FD13ACF">
        <w:rPr>
          <w:rFonts w:ascii="Montserrat" w:hAnsi="Montserrat"/>
        </w:rPr>
        <w:t>crean</w:t>
      </w:r>
      <w:proofErr w:type="spellEnd"/>
      <w:r w:rsidRPr="5FD13ACF">
        <w:rPr>
          <w:rFonts w:ascii="Montserrat" w:hAnsi="Montserrat"/>
        </w:rPr>
        <w:t xml:space="preserve"> </w:t>
      </w:r>
      <w:proofErr w:type="spellStart"/>
      <w:r w:rsidRPr="5FD13ACF">
        <w:rPr>
          <w:rFonts w:ascii="Montserrat" w:hAnsi="Montserrat"/>
        </w:rPr>
        <w:t>una</w:t>
      </w:r>
      <w:proofErr w:type="spellEnd"/>
      <w:r w:rsidRPr="5FD13ACF">
        <w:rPr>
          <w:rFonts w:ascii="Montserrat" w:hAnsi="Montserrat"/>
        </w:rPr>
        <w:t xml:space="preserve"> carga </w:t>
      </w:r>
      <w:proofErr w:type="spellStart"/>
      <w:r w:rsidRPr="5FD13ACF">
        <w:rPr>
          <w:rFonts w:ascii="Montserrat" w:hAnsi="Montserrat"/>
        </w:rPr>
        <w:t>indebida</w:t>
      </w:r>
      <w:proofErr w:type="spellEnd"/>
      <w:r w:rsidRPr="5FD13ACF">
        <w:rPr>
          <w:rFonts w:ascii="Montserrat" w:hAnsi="Montserrat"/>
        </w:rPr>
        <w:t xml:space="preserve"> on las </w:t>
      </w:r>
      <w:proofErr w:type="spellStart"/>
      <w:r w:rsidRPr="5FD13ACF">
        <w:rPr>
          <w:rFonts w:ascii="Montserrat" w:hAnsi="Montserrat"/>
        </w:rPr>
        <w:t>poblaciones</w:t>
      </w:r>
      <w:proofErr w:type="spellEnd"/>
      <w:r w:rsidRPr="5FD13ACF">
        <w:rPr>
          <w:rFonts w:ascii="Montserrat" w:hAnsi="Montserrat"/>
        </w:rPr>
        <w:t xml:space="preserve"> </w:t>
      </w:r>
      <w:proofErr w:type="spellStart"/>
      <w:r w:rsidRPr="5FD13ACF">
        <w:rPr>
          <w:rFonts w:ascii="Montserrat" w:hAnsi="Montserrat"/>
        </w:rPr>
        <w:t>vulnerables</w:t>
      </w:r>
      <w:proofErr w:type="spellEnd"/>
      <w:r w:rsidRPr="5FD13ACF">
        <w:rPr>
          <w:rFonts w:ascii="Montserrat" w:hAnsi="Montserrat"/>
        </w:rPr>
        <w:t xml:space="preserve"> de </w:t>
      </w:r>
      <w:proofErr w:type="spellStart"/>
      <w:r w:rsidRPr="5FD13ACF">
        <w:rPr>
          <w:rFonts w:ascii="Montserrat" w:hAnsi="Montserrat"/>
        </w:rPr>
        <w:t>nuestra</w:t>
      </w:r>
      <w:proofErr w:type="spellEnd"/>
      <w:r w:rsidRPr="5FD13ACF">
        <w:rPr>
          <w:rFonts w:ascii="Montserrat" w:hAnsi="Montserrat"/>
        </w:rPr>
        <w:t xml:space="preserve"> </w:t>
      </w:r>
      <w:proofErr w:type="spellStart"/>
      <w:r w:rsidRPr="5FD13ACF">
        <w:rPr>
          <w:rFonts w:ascii="Montserrat" w:hAnsi="Montserrat"/>
        </w:rPr>
        <w:t>comunidad</w:t>
      </w:r>
      <w:proofErr w:type="spellEnd"/>
      <w:r w:rsidRPr="5FD13ACF">
        <w:rPr>
          <w:rFonts w:ascii="Montserrat" w:hAnsi="Montserrat"/>
        </w:rPr>
        <w:t xml:space="preserve">. Las </w:t>
      </w:r>
      <w:proofErr w:type="spellStart"/>
      <w:r w:rsidRPr="5FD13ACF">
        <w:rPr>
          <w:rFonts w:ascii="Montserrat" w:hAnsi="Montserrat"/>
        </w:rPr>
        <w:t>estrategías</w:t>
      </w:r>
      <w:proofErr w:type="spellEnd"/>
      <w:r w:rsidRPr="5FD13ACF">
        <w:rPr>
          <w:rFonts w:ascii="Montserrat" w:hAnsi="Montserrat"/>
        </w:rPr>
        <w:t xml:space="preserve"> </w:t>
      </w:r>
      <w:proofErr w:type="spellStart"/>
      <w:r w:rsidRPr="5FD13ACF">
        <w:rPr>
          <w:rFonts w:ascii="Montserrat" w:hAnsi="Montserrat"/>
        </w:rPr>
        <w:t>también</w:t>
      </w:r>
      <w:proofErr w:type="spellEnd"/>
      <w:r w:rsidRPr="5FD13ACF">
        <w:rPr>
          <w:rFonts w:ascii="Montserrat" w:hAnsi="Montserrat"/>
        </w:rPr>
        <w:t xml:space="preserve"> </w:t>
      </w:r>
      <w:proofErr w:type="spellStart"/>
      <w:r w:rsidRPr="5FD13ACF">
        <w:rPr>
          <w:rFonts w:ascii="Montserrat" w:hAnsi="Montserrat"/>
        </w:rPr>
        <w:t>reconocen</w:t>
      </w:r>
      <w:proofErr w:type="spellEnd"/>
      <w:r w:rsidRPr="5FD13ACF">
        <w:rPr>
          <w:rFonts w:ascii="Montserrat" w:hAnsi="Montserrat"/>
        </w:rPr>
        <w:t xml:space="preserve"> la </w:t>
      </w:r>
      <w:proofErr w:type="spellStart"/>
      <w:r w:rsidRPr="5FD13ACF">
        <w:rPr>
          <w:rFonts w:ascii="Montserrat" w:hAnsi="Montserrat"/>
        </w:rPr>
        <w:t>necesidad</w:t>
      </w:r>
      <w:proofErr w:type="spellEnd"/>
      <w:r w:rsidRPr="5FD13ACF">
        <w:rPr>
          <w:rFonts w:ascii="Montserrat" w:hAnsi="Montserrat"/>
        </w:rPr>
        <w:t xml:space="preserve"> de </w:t>
      </w:r>
      <w:proofErr w:type="spellStart"/>
      <w:r w:rsidRPr="5FD13ACF">
        <w:rPr>
          <w:rFonts w:ascii="Montserrat" w:hAnsi="Montserrat"/>
        </w:rPr>
        <w:t>balancear</w:t>
      </w:r>
      <w:proofErr w:type="spellEnd"/>
      <w:r w:rsidRPr="5FD13ACF">
        <w:rPr>
          <w:rFonts w:ascii="Montserrat" w:hAnsi="Montserrat"/>
        </w:rPr>
        <w:t xml:space="preserve"> </w:t>
      </w:r>
      <w:proofErr w:type="spellStart"/>
      <w:r w:rsidRPr="5FD13ACF">
        <w:rPr>
          <w:rFonts w:ascii="Montserrat" w:hAnsi="Montserrat"/>
        </w:rPr>
        <w:t>prioridades</w:t>
      </w:r>
      <w:proofErr w:type="spellEnd"/>
      <w:r w:rsidRPr="5FD13ACF">
        <w:rPr>
          <w:rFonts w:ascii="Montserrat" w:hAnsi="Montserrat"/>
        </w:rPr>
        <w:t xml:space="preserve">, </w:t>
      </w:r>
      <w:proofErr w:type="spellStart"/>
      <w:r w:rsidRPr="5FD13ACF">
        <w:rPr>
          <w:rFonts w:ascii="Montserrat" w:hAnsi="Montserrat"/>
        </w:rPr>
        <w:t>como</w:t>
      </w:r>
      <w:proofErr w:type="spellEnd"/>
      <w:r w:rsidRPr="5FD13ACF">
        <w:rPr>
          <w:rFonts w:ascii="Montserrat" w:hAnsi="Montserrat"/>
        </w:rPr>
        <w:t xml:space="preserve"> </w:t>
      </w:r>
      <w:proofErr w:type="spellStart"/>
      <w:r w:rsidRPr="5FD13ACF">
        <w:rPr>
          <w:rFonts w:ascii="Montserrat" w:hAnsi="Montserrat"/>
        </w:rPr>
        <w:t>viviendas</w:t>
      </w:r>
      <w:proofErr w:type="spellEnd"/>
      <w:r w:rsidRPr="5FD13ACF">
        <w:rPr>
          <w:rFonts w:ascii="Montserrat" w:hAnsi="Montserrat"/>
        </w:rPr>
        <w:t xml:space="preserve"> </w:t>
      </w:r>
      <w:proofErr w:type="spellStart"/>
      <w:r w:rsidRPr="5FD13ACF">
        <w:rPr>
          <w:rFonts w:ascii="Montserrat" w:hAnsi="Montserrat"/>
        </w:rPr>
        <w:t>asequibles</w:t>
      </w:r>
      <w:proofErr w:type="spellEnd"/>
      <w:r w:rsidRPr="5FD13ACF">
        <w:rPr>
          <w:rFonts w:ascii="Montserrat" w:hAnsi="Montserrat"/>
        </w:rPr>
        <w:t xml:space="preserve">, y de </w:t>
      </w:r>
      <w:proofErr w:type="spellStart"/>
      <w:r w:rsidRPr="5FD13ACF">
        <w:rPr>
          <w:rFonts w:ascii="Montserrat" w:hAnsi="Montserrat"/>
        </w:rPr>
        <w:t>esforzarnos</w:t>
      </w:r>
      <w:proofErr w:type="spellEnd"/>
      <w:r w:rsidRPr="5FD13ACF">
        <w:rPr>
          <w:rFonts w:ascii="Montserrat" w:hAnsi="Montserrat"/>
        </w:rPr>
        <w:t xml:space="preserve"> para </w:t>
      </w:r>
      <w:proofErr w:type="spellStart"/>
      <w:r w:rsidRPr="5FD13ACF">
        <w:rPr>
          <w:rFonts w:ascii="Montserrat" w:hAnsi="Montserrat"/>
        </w:rPr>
        <w:t>encontrar</w:t>
      </w:r>
      <w:proofErr w:type="spellEnd"/>
      <w:r w:rsidRPr="5FD13ACF">
        <w:rPr>
          <w:rFonts w:ascii="Montserrat" w:hAnsi="Montserrat"/>
        </w:rPr>
        <w:t xml:space="preserve"> </w:t>
      </w:r>
      <w:proofErr w:type="spellStart"/>
      <w:r w:rsidRPr="5FD13ACF">
        <w:rPr>
          <w:rFonts w:ascii="Montserrat" w:hAnsi="Montserrat"/>
        </w:rPr>
        <w:t>oportunidades</w:t>
      </w:r>
      <w:proofErr w:type="spellEnd"/>
      <w:r w:rsidRPr="5FD13ACF">
        <w:rPr>
          <w:rFonts w:ascii="Montserrat" w:hAnsi="Montserrat"/>
        </w:rPr>
        <w:t xml:space="preserve"> de </w:t>
      </w:r>
      <w:proofErr w:type="spellStart"/>
      <w:r w:rsidRPr="5FD13ACF">
        <w:rPr>
          <w:rFonts w:ascii="Montserrat" w:hAnsi="Montserrat"/>
        </w:rPr>
        <w:t>optimizar</w:t>
      </w:r>
      <w:proofErr w:type="spellEnd"/>
      <w:r w:rsidRPr="5FD13ACF">
        <w:rPr>
          <w:rFonts w:ascii="Montserrat" w:hAnsi="Montserrat"/>
        </w:rPr>
        <w:t xml:space="preserve"> </w:t>
      </w:r>
      <w:proofErr w:type="spellStart"/>
      <w:r w:rsidRPr="5FD13ACF">
        <w:rPr>
          <w:rFonts w:ascii="Montserrat" w:hAnsi="Montserrat"/>
        </w:rPr>
        <w:t>estrategías</w:t>
      </w:r>
      <w:proofErr w:type="spellEnd"/>
      <w:r w:rsidRPr="5FD13ACF">
        <w:rPr>
          <w:rFonts w:ascii="Montserrat" w:hAnsi="Montserrat"/>
        </w:rPr>
        <w:t xml:space="preserve"> para </w:t>
      </w:r>
      <w:proofErr w:type="spellStart"/>
      <w:r w:rsidRPr="5FD13ACF">
        <w:rPr>
          <w:rFonts w:ascii="Montserrat" w:hAnsi="Montserrat"/>
        </w:rPr>
        <w:t>crear</w:t>
      </w:r>
      <w:proofErr w:type="spellEnd"/>
      <w:r w:rsidRPr="5FD13ACF">
        <w:rPr>
          <w:rFonts w:ascii="Montserrat" w:hAnsi="Montserrat"/>
        </w:rPr>
        <w:t xml:space="preserve"> (</w:t>
      </w:r>
      <w:proofErr w:type="spellStart"/>
      <w:r w:rsidRPr="5FD13ACF">
        <w:rPr>
          <w:rFonts w:ascii="Montserrat" w:hAnsi="Montserrat"/>
        </w:rPr>
        <w:t>por</w:t>
      </w:r>
      <w:proofErr w:type="spellEnd"/>
      <w:r w:rsidRPr="5FD13ACF">
        <w:rPr>
          <w:rFonts w:ascii="Montserrat" w:hAnsi="Montserrat"/>
        </w:rPr>
        <w:t xml:space="preserve"> </w:t>
      </w:r>
      <w:proofErr w:type="spellStart"/>
      <w:r w:rsidRPr="5FD13ACF">
        <w:rPr>
          <w:rFonts w:ascii="Montserrat" w:hAnsi="Montserrat"/>
        </w:rPr>
        <w:t>ejemplo</w:t>
      </w:r>
      <w:proofErr w:type="spellEnd"/>
      <w:r w:rsidRPr="5FD13ACF">
        <w:rPr>
          <w:rFonts w:ascii="Montserrat" w:hAnsi="Montserrat"/>
        </w:rPr>
        <w:t xml:space="preserve">) </w:t>
      </w:r>
      <w:proofErr w:type="spellStart"/>
      <w:r w:rsidRPr="5FD13ACF">
        <w:rPr>
          <w:rFonts w:ascii="Montserrat" w:hAnsi="Montserrat"/>
        </w:rPr>
        <w:t>viviendas</w:t>
      </w:r>
      <w:proofErr w:type="spellEnd"/>
      <w:r w:rsidRPr="5FD13ACF">
        <w:rPr>
          <w:rFonts w:ascii="Montserrat" w:hAnsi="Montserrat"/>
        </w:rPr>
        <w:t xml:space="preserve"> </w:t>
      </w:r>
      <w:proofErr w:type="spellStart"/>
      <w:r w:rsidRPr="5FD13ACF">
        <w:rPr>
          <w:rFonts w:ascii="Montserrat" w:hAnsi="Montserrat"/>
        </w:rPr>
        <w:t>asequibles</w:t>
      </w:r>
      <w:proofErr w:type="spellEnd"/>
      <w:r w:rsidRPr="5FD13ACF">
        <w:rPr>
          <w:rFonts w:ascii="Montserrat" w:hAnsi="Montserrat"/>
        </w:rPr>
        <w:t xml:space="preserve"> que </w:t>
      </w:r>
      <w:proofErr w:type="spellStart"/>
      <w:r w:rsidRPr="5FD13ACF">
        <w:rPr>
          <w:rFonts w:ascii="Montserrat" w:hAnsi="Montserrat"/>
        </w:rPr>
        <w:t>también</w:t>
      </w:r>
      <w:proofErr w:type="spellEnd"/>
      <w:r w:rsidRPr="5FD13ACF">
        <w:rPr>
          <w:rFonts w:ascii="Montserrat" w:hAnsi="Montserrat"/>
        </w:rPr>
        <w:t xml:space="preserve"> </w:t>
      </w:r>
      <w:proofErr w:type="spellStart"/>
      <w:r w:rsidRPr="5FD13ACF">
        <w:rPr>
          <w:rFonts w:ascii="Montserrat" w:hAnsi="Montserrat"/>
        </w:rPr>
        <w:t>reducen</w:t>
      </w:r>
      <w:proofErr w:type="spellEnd"/>
      <w:r w:rsidRPr="5FD13ACF">
        <w:rPr>
          <w:rFonts w:ascii="Montserrat" w:hAnsi="Montserrat"/>
        </w:rPr>
        <w:t xml:space="preserve"> </w:t>
      </w:r>
      <w:proofErr w:type="spellStart"/>
      <w:r w:rsidRPr="5FD13ACF">
        <w:rPr>
          <w:rFonts w:ascii="Montserrat" w:hAnsi="Montserrat"/>
        </w:rPr>
        <w:t>emisiones</w:t>
      </w:r>
      <w:proofErr w:type="spellEnd"/>
      <w:r w:rsidRPr="5FD13ACF">
        <w:rPr>
          <w:rFonts w:ascii="Montserrat" w:hAnsi="Montserrat"/>
        </w:rPr>
        <w:t xml:space="preserve"> de </w:t>
      </w:r>
      <w:proofErr w:type="spellStart"/>
      <w:r w:rsidRPr="5FD13ACF">
        <w:rPr>
          <w:rFonts w:ascii="Montserrat" w:hAnsi="Montserrat"/>
        </w:rPr>
        <w:t>carbón</w:t>
      </w:r>
      <w:proofErr w:type="spellEnd"/>
      <w:r w:rsidRPr="5FD13ACF">
        <w:rPr>
          <w:rFonts w:ascii="Montserrat" w:hAnsi="Montserrat"/>
        </w:rPr>
        <w:t xml:space="preserve">. </w:t>
      </w:r>
    </w:p>
    <w:p w14:paraId="5B85FE9E" w14:textId="19738DB2" w:rsidR="009E3F55" w:rsidRPr="00F61210" w:rsidRDefault="5FD13ACF" w:rsidP="5FD13ACF">
      <w:pPr>
        <w:pStyle w:val="ListParagraph"/>
        <w:numPr>
          <w:ilvl w:val="0"/>
          <w:numId w:val="1"/>
        </w:numPr>
        <w:rPr>
          <w:rFonts w:ascii="Montserrat" w:hAnsi="Montserrat" w:cstheme="minorBidi"/>
        </w:rPr>
      </w:pPr>
      <w:r w:rsidRPr="5FD13ACF">
        <w:rPr>
          <w:rFonts w:ascii="Montserrat" w:hAnsi="Montserrat" w:cstheme="minorBidi"/>
        </w:rPr>
        <w:t xml:space="preserve">Justicia </w:t>
      </w:r>
      <w:proofErr w:type="spellStart"/>
      <w:r w:rsidRPr="5FD13ACF">
        <w:rPr>
          <w:rFonts w:ascii="Montserrat" w:hAnsi="Montserrat" w:cstheme="minorBidi"/>
        </w:rPr>
        <w:t>Climática</w:t>
      </w:r>
      <w:proofErr w:type="spellEnd"/>
    </w:p>
    <w:p w14:paraId="3E85D375" w14:textId="21DC8920" w:rsidR="009E3F55" w:rsidRPr="00F61210" w:rsidRDefault="009E3F55" w:rsidP="5FD13ACF">
      <w:pPr>
        <w:pStyle w:val="ListParagraph"/>
        <w:ind w:left="1440"/>
        <w:rPr>
          <w:rFonts w:ascii="Montserrat" w:hAnsi="Montserrat" w:cstheme="minorBidi"/>
        </w:rPr>
      </w:pPr>
      <w:r w:rsidRPr="5FD13ACF">
        <w:rPr>
          <w:rFonts w:ascii="Montserrat" w:hAnsi="Montserrat" w:cstheme="minorBidi"/>
        </w:rPr>
        <w:t xml:space="preserve">Cambio </w:t>
      </w:r>
      <w:proofErr w:type="spellStart"/>
      <w:r w:rsidRPr="5FD13ACF">
        <w:rPr>
          <w:rFonts w:ascii="Montserrat" w:hAnsi="Montserrat" w:cstheme="minorBidi"/>
        </w:rPr>
        <w:t>climático</w:t>
      </w:r>
      <w:proofErr w:type="spellEnd"/>
      <w:r w:rsidRPr="5FD13ACF">
        <w:rPr>
          <w:rFonts w:ascii="Montserrat" w:hAnsi="Montserrat" w:cstheme="minorBidi"/>
        </w:rPr>
        <w:t xml:space="preserve"> y </w:t>
      </w:r>
      <w:proofErr w:type="spellStart"/>
      <w:r w:rsidRPr="5FD13ACF">
        <w:rPr>
          <w:rFonts w:ascii="Montserrat" w:hAnsi="Montserrat" w:cstheme="minorBidi"/>
        </w:rPr>
        <w:t>degradación</w:t>
      </w:r>
      <w:proofErr w:type="spellEnd"/>
      <w:r w:rsidRPr="5FD13ACF">
        <w:rPr>
          <w:rFonts w:ascii="Montserrat" w:hAnsi="Montserrat" w:cstheme="minorBidi"/>
        </w:rPr>
        <w:t xml:space="preserve"> del medio </w:t>
      </w:r>
      <w:proofErr w:type="spellStart"/>
      <w:r w:rsidRPr="5FD13ACF">
        <w:rPr>
          <w:rFonts w:ascii="Montserrat" w:hAnsi="Montserrat" w:cstheme="minorBidi"/>
        </w:rPr>
        <w:t>ambiente</w:t>
      </w:r>
      <w:proofErr w:type="spellEnd"/>
      <w:r w:rsidRPr="5FD13ACF">
        <w:rPr>
          <w:rFonts w:ascii="Montserrat" w:hAnsi="Montserrat" w:cstheme="minorBidi"/>
        </w:rPr>
        <w:t xml:space="preserve"> </w:t>
      </w:r>
      <w:proofErr w:type="spellStart"/>
      <w:r w:rsidRPr="5FD13ACF">
        <w:rPr>
          <w:rFonts w:ascii="Montserrat" w:hAnsi="Montserrat" w:cstheme="minorBidi"/>
        </w:rPr>
        <w:t>han</w:t>
      </w:r>
      <w:proofErr w:type="spellEnd"/>
      <w:r w:rsidRPr="5FD13ACF">
        <w:rPr>
          <w:rFonts w:ascii="Montserrat" w:hAnsi="Montserrat" w:cstheme="minorBidi"/>
        </w:rPr>
        <w:t xml:space="preserve"> </w:t>
      </w:r>
      <w:proofErr w:type="spellStart"/>
      <w:r w:rsidRPr="5FD13ACF">
        <w:rPr>
          <w:rFonts w:ascii="Montserrat" w:hAnsi="Montserrat" w:cstheme="minorBidi"/>
        </w:rPr>
        <w:t>disproporcionadamente</w:t>
      </w:r>
      <w:proofErr w:type="spellEnd"/>
      <w:r w:rsidRPr="5FD13ACF">
        <w:rPr>
          <w:rFonts w:ascii="Montserrat" w:hAnsi="Montserrat" w:cstheme="minorBidi"/>
        </w:rPr>
        <w:t xml:space="preserve"> </w:t>
      </w:r>
      <w:proofErr w:type="spellStart"/>
      <w:r w:rsidRPr="5FD13ACF">
        <w:rPr>
          <w:rFonts w:ascii="Montserrat" w:hAnsi="Montserrat" w:cstheme="minorBidi"/>
        </w:rPr>
        <w:t>tenido</w:t>
      </w:r>
      <w:proofErr w:type="spellEnd"/>
      <w:r w:rsidRPr="5FD13ACF">
        <w:rPr>
          <w:rFonts w:ascii="Montserrat" w:hAnsi="Montserrat" w:cstheme="minorBidi"/>
        </w:rPr>
        <w:t xml:space="preserve"> </w:t>
      </w:r>
      <w:proofErr w:type="spellStart"/>
      <w:r w:rsidRPr="5FD13ACF">
        <w:rPr>
          <w:rFonts w:ascii="Montserrat" w:hAnsi="Montserrat" w:cstheme="minorBidi"/>
        </w:rPr>
        <w:t>impactos</w:t>
      </w:r>
      <w:proofErr w:type="spellEnd"/>
      <w:r w:rsidRPr="5FD13ACF">
        <w:rPr>
          <w:rFonts w:ascii="Montserrat" w:hAnsi="Montserrat" w:cstheme="minorBidi"/>
        </w:rPr>
        <w:t xml:space="preserve"> </w:t>
      </w:r>
      <w:proofErr w:type="spellStart"/>
      <w:r w:rsidRPr="5FD13ACF">
        <w:rPr>
          <w:rFonts w:ascii="Montserrat" w:hAnsi="Montserrat" w:cstheme="minorBidi"/>
        </w:rPr>
        <w:t>severos</w:t>
      </w:r>
      <w:proofErr w:type="spellEnd"/>
      <w:r w:rsidRPr="5FD13ACF">
        <w:rPr>
          <w:rFonts w:ascii="Montserrat" w:hAnsi="Montserrat" w:cstheme="minorBidi"/>
        </w:rPr>
        <w:t xml:space="preserve"> </w:t>
      </w:r>
      <w:proofErr w:type="spellStart"/>
      <w:r w:rsidRPr="5FD13ACF">
        <w:rPr>
          <w:rFonts w:ascii="Montserrat" w:hAnsi="Montserrat" w:cstheme="minorBidi"/>
        </w:rPr>
        <w:t>en</w:t>
      </w:r>
      <w:proofErr w:type="spellEnd"/>
      <w:r w:rsidRPr="5FD13ACF">
        <w:rPr>
          <w:rFonts w:ascii="Montserrat" w:hAnsi="Montserrat" w:cstheme="minorBidi"/>
        </w:rPr>
        <w:t xml:space="preserve"> </w:t>
      </w:r>
      <w:proofErr w:type="spellStart"/>
      <w:r w:rsidRPr="5FD13ACF">
        <w:rPr>
          <w:rFonts w:ascii="Montserrat" w:hAnsi="Montserrat" w:cstheme="minorBidi"/>
        </w:rPr>
        <w:t>comunidades</w:t>
      </w:r>
      <w:proofErr w:type="spellEnd"/>
      <w:r w:rsidRPr="5FD13ACF">
        <w:rPr>
          <w:rFonts w:ascii="Montserrat" w:hAnsi="Montserrat" w:cstheme="minorBidi"/>
        </w:rPr>
        <w:t xml:space="preserve"> que </w:t>
      </w:r>
      <w:proofErr w:type="spellStart"/>
      <w:r w:rsidRPr="5FD13ACF">
        <w:rPr>
          <w:rFonts w:ascii="Montserrat" w:hAnsi="Montserrat" w:cstheme="minorBidi"/>
        </w:rPr>
        <w:t>ya</w:t>
      </w:r>
      <w:proofErr w:type="spellEnd"/>
      <w:r w:rsidRPr="5FD13ACF">
        <w:rPr>
          <w:rFonts w:ascii="Montserrat" w:hAnsi="Montserrat" w:cstheme="minorBidi"/>
        </w:rPr>
        <w:t xml:space="preserve"> </w:t>
      </w:r>
      <w:proofErr w:type="spellStart"/>
      <w:r w:rsidRPr="5FD13ACF">
        <w:rPr>
          <w:rFonts w:ascii="Montserrat" w:hAnsi="Montserrat" w:cstheme="minorBidi"/>
        </w:rPr>
        <w:t>están</w:t>
      </w:r>
      <w:proofErr w:type="spellEnd"/>
      <w:r w:rsidRPr="5FD13ACF">
        <w:rPr>
          <w:rFonts w:ascii="Montserrat" w:hAnsi="Montserrat" w:cstheme="minorBidi"/>
        </w:rPr>
        <w:t xml:space="preserve"> </w:t>
      </w:r>
      <w:proofErr w:type="spellStart"/>
      <w:r w:rsidRPr="5FD13ACF">
        <w:rPr>
          <w:rFonts w:ascii="Montserrat" w:hAnsi="Montserrat" w:cstheme="minorBidi"/>
        </w:rPr>
        <w:t>marginalizadas</w:t>
      </w:r>
      <w:proofErr w:type="spellEnd"/>
      <w:r w:rsidRPr="5FD13ACF">
        <w:rPr>
          <w:rFonts w:ascii="Montserrat" w:hAnsi="Montserrat" w:cstheme="minorBidi"/>
        </w:rPr>
        <w:t xml:space="preserve">. La </w:t>
      </w:r>
      <w:proofErr w:type="spellStart"/>
      <w:r w:rsidRPr="5FD13ACF">
        <w:rPr>
          <w:rFonts w:ascii="Montserrat" w:hAnsi="Montserrat" w:cstheme="minorBidi"/>
        </w:rPr>
        <w:t>justicia</w:t>
      </w:r>
      <w:proofErr w:type="spellEnd"/>
      <w:r w:rsidRPr="5FD13ACF">
        <w:rPr>
          <w:rFonts w:ascii="Montserrat" w:hAnsi="Montserrat" w:cstheme="minorBidi"/>
        </w:rPr>
        <w:t xml:space="preserve"> </w:t>
      </w:r>
      <w:proofErr w:type="spellStart"/>
      <w:r w:rsidRPr="5FD13ACF">
        <w:rPr>
          <w:rFonts w:ascii="Montserrat" w:hAnsi="Montserrat" w:cstheme="minorBidi"/>
        </w:rPr>
        <w:t>climatica</w:t>
      </w:r>
      <w:proofErr w:type="spellEnd"/>
      <w:r w:rsidRPr="5FD13ACF">
        <w:rPr>
          <w:rFonts w:ascii="Montserrat" w:hAnsi="Montserrat" w:cstheme="minorBidi"/>
        </w:rPr>
        <w:t xml:space="preserve"> “</w:t>
      </w:r>
      <w:proofErr w:type="spellStart"/>
      <w:r w:rsidRPr="5FD13ACF">
        <w:rPr>
          <w:rFonts w:ascii="Montserrat" w:hAnsi="Montserrat" w:cstheme="minorBidi"/>
        </w:rPr>
        <w:t>insiste</w:t>
      </w:r>
      <w:proofErr w:type="spellEnd"/>
      <w:r w:rsidRPr="5FD13ACF">
        <w:rPr>
          <w:rFonts w:ascii="Montserrat" w:hAnsi="Montserrat" w:cstheme="minorBidi"/>
        </w:rPr>
        <w:t xml:space="preserve"> </w:t>
      </w:r>
      <w:proofErr w:type="spellStart"/>
      <w:r w:rsidRPr="5FD13ACF">
        <w:rPr>
          <w:rFonts w:ascii="Montserrat" w:hAnsi="Montserrat" w:cstheme="minorBidi"/>
        </w:rPr>
        <w:t>en</w:t>
      </w:r>
      <w:proofErr w:type="spellEnd"/>
      <w:r w:rsidRPr="5FD13ACF">
        <w:rPr>
          <w:rFonts w:ascii="Montserrat" w:hAnsi="Montserrat" w:cstheme="minorBidi"/>
        </w:rPr>
        <w:t xml:space="preserve"> un </w:t>
      </w:r>
      <w:proofErr w:type="spellStart"/>
      <w:r w:rsidRPr="5FD13ACF">
        <w:rPr>
          <w:rFonts w:ascii="Montserrat" w:hAnsi="Montserrat" w:cstheme="minorBidi"/>
        </w:rPr>
        <w:t>movimiento</w:t>
      </w:r>
      <w:proofErr w:type="spellEnd"/>
      <w:r w:rsidRPr="5FD13ACF">
        <w:rPr>
          <w:rFonts w:ascii="Montserrat" w:hAnsi="Montserrat" w:cstheme="minorBidi"/>
        </w:rPr>
        <w:t xml:space="preserve"> del </w:t>
      </w:r>
      <w:proofErr w:type="spellStart"/>
      <w:r w:rsidRPr="5FD13ACF">
        <w:rPr>
          <w:rFonts w:ascii="Montserrat" w:hAnsi="Montserrat" w:cstheme="minorBidi"/>
        </w:rPr>
        <w:t>discurso</w:t>
      </w:r>
      <w:proofErr w:type="spellEnd"/>
      <w:r w:rsidRPr="5FD13ACF">
        <w:rPr>
          <w:rFonts w:ascii="Montserrat" w:hAnsi="Montserrat" w:cstheme="minorBidi"/>
        </w:rPr>
        <w:t xml:space="preserve"> de gases </w:t>
      </w:r>
      <w:proofErr w:type="spellStart"/>
      <w:r w:rsidRPr="5FD13ACF">
        <w:rPr>
          <w:rFonts w:ascii="Montserrat" w:hAnsi="Montserrat" w:cstheme="minorBidi"/>
        </w:rPr>
        <w:t>invernaderos</w:t>
      </w:r>
      <w:proofErr w:type="spellEnd"/>
      <w:r w:rsidRPr="5FD13ACF">
        <w:rPr>
          <w:rFonts w:ascii="Montserrat" w:hAnsi="Montserrat" w:cstheme="minorBidi"/>
        </w:rPr>
        <w:t xml:space="preserve"> y </w:t>
      </w:r>
      <w:proofErr w:type="spellStart"/>
      <w:r w:rsidRPr="5FD13ACF">
        <w:rPr>
          <w:rFonts w:ascii="Montserrat" w:hAnsi="Montserrat" w:cstheme="minorBidi"/>
        </w:rPr>
        <w:t>capas</w:t>
      </w:r>
      <w:proofErr w:type="spellEnd"/>
      <w:r w:rsidRPr="5FD13ACF">
        <w:rPr>
          <w:rFonts w:ascii="Montserrat" w:hAnsi="Montserrat" w:cstheme="minorBidi"/>
        </w:rPr>
        <w:t xml:space="preserve"> de </w:t>
      </w:r>
      <w:proofErr w:type="spellStart"/>
      <w:r w:rsidRPr="5FD13ACF">
        <w:rPr>
          <w:rFonts w:ascii="Montserrat" w:hAnsi="Montserrat" w:cstheme="minorBidi"/>
        </w:rPr>
        <w:t>hielo</w:t>
      </w:r>
      <w:proofErr w:type="spellEnd"/>
      <w:r w:rsidRPr="5FD13ACF">
        <w:rPr>
          <w:rFonts w:ascii="Montserrat" w:hAnsi="Montserrat" w:cstheme="minorBidi"/>
        </w:rPr>
        <w:t xml:space="preserve"> que se </w:t>
      </w:r>
      <w:proofErr w:type="spellStart"/>
      <w:r w:rsidRPr="5FD13ACF">
        <w:rPr>
          <w:rFonts w:ascii="Montserrat" w:hAnsi="Montserrat" w:cstheme="minorBidi"/>
        </w:rPr>
        <w:t>están</w:t>
      </w:r>
      <w:proofErr w:type="spellEnd"/>
      <w:r w:rsidRPr="5FD13ACF">
        <w:rPr>
          <w:rFonts w:ascii="Montserrat" w:hAnsi="Montserrat" w:cstheme="minorBidi"/>
        </w:rPr>
        <w:t xml:space="preserve"> </w:t>
      </w:r>
      <w:proofErr w:type="spellStart"/>
      <w:r w:rsidRPr="5FD13ACF">
        <w:rPr>
          <w:rFonts w:ascii="Montserrat" w:hAnsi="Montserrat" w:cstheme="minorBidi"/>
        </w:rPr>
        <w:t>derritiendo</w:t>
      </w:r>
      <w:proofErr w:type="spellEnd"/>
      <w:r w:rsidRPr="5FD13ACF">
        <w:rPr>
          <w:rFonts w:ascii="Montserrat" w:hAnsi="Montserrat" w:cstheme="minorBidi"/>
        </w:rPr>
        <w:t xml:space="preserve"> </w:t>
      </w:r>
      <w:proofErr w:type="spellStart"/>
      <w:r w:rsidRPr="5FD13ACF">
        <w:rPr>
          <w:rFonts w:ascii="Montserrat" w:hAnsi="Montserrat" w:cstheme="minorBidi"/>
        </w:rPr>
        <w:t>hacia</w:t>
      </w:r>
      <w:proofErr w:type="spellEnd"/>
      <w:r w:rsidRPr="5FD13ACF">
        <w:rPr>
          <w:rFonts w:ascii="Montserrat" w:hAnsi="Montserrat" w:cstheme="minorBidi"/>
        </w:rPr>
        <w:t xml:space="preserve"> un </w:t>
      </w:r>
      <w:proofErr w:type="spellStart"/>
      <w:r w:rsidRPr="5FD13ACF">
        <w:rPr>
          <w:rFonts w:ascii="Montserrat" w:hAnsi="Montserrat" w:cstheme="minorBidi"/>
        </w:rPr>
        <w:t>movimiento</w:t>
      </w:r>
      <w:proofErr w:type="spellEnd"/>
      <w:r w:rsidRPr="5FD13ACF">
        <w:rPr>
          <w:rFonts w:ascii="Montserrat" w:hAnsi="Montserrat" w:cstheme="minorBidi"/>
        </w:rPr>
        <w:t xml:space="preserve"> de derechos </w:t>
      </w:r>
      <w:proofErr w:type="spellStart"/>
      <w:r w:rsidRPr="5FD13ACF">
        <w:rPr>
          <w:rFonts w:ascii="Montserrat" w:hAnsi="Montserrat" w:cstheme="minorBidi"/>
        </w:rPr>
        <w:t>civiles</w:t>
      </w:r>
      <w:proofErr w:type="spellEnd"/>
      <w:r w:rsidRPr="5FD13ACF">
        <w:rPr>
          <w:rFonts w:ascii="Montserrat" w:hAnsi="Montserrat" w:cstheme="minorBidi"/>
        </w:rPr>
        <w:t xml:space="preserve"> junto con las personas y </w:t>
      </w:r>
      <w:proofErr w:type="spellStart"/>
      <w:r w:rsidRPr="5FD13ACF">
        <w:rPr>
          <w:rFonts w:ascii="Montserrat" w:hAnsi="Montserrat" w:cstheme="minorBidi"/>
        </w:rPr>
        <w:t>comunidades</w:t>
      </w:r>
      <w:proofErr w:type="spellEnd"/>
      <w:r w:rsidRPr="5FD13ACF">
        <w:rPr>
          <w:rFonts w:ascii="Montserrat" w:hAnsi="Montserrat" w:cstheme="minorBidi"/>
        </w:rPr>
        <w:t xml:space="preserve"> que </w:t>
      </w:r>
      <w:proofErr w:type="spellStart"/>
      <w:r w:rsidRPr="5FD13ACF">
        <w:rPr>
          <w:rFonts w:ascii="Montserrat" w:hAnsi="Montserrat" w:cstheme="minorBidi"/>
        </w:rPr>
        <w:t>están</w:t>
      </w:r>
      <w:proofErr w:type="spellEnd"/>
      <w:r w:rsidRPr="5FD13ACF">
        <w:rPr>
          <w:rFonts w:ascii="Montserrat" w:hAnsi="Montserrat" w:cstheme="minorBidi"/>
        </w:rPr>
        <w:t xml:space="preserve"> </w:t>
      </w:r>
      <w:proofErr w:type="spellStart"/>
      <w:r w:rsidRPr="5FD13ACF">
        <w:rPr>
          <w:rFonts w:ascii="Montserrat" w:hAnsi="Montserrat" w:cstheme="minorBidi"/>
        </w:rPr>
        <w:t>más</w:t>
      </w:r>
      <w:proofErr w:type="spellEnd"/>
      <w:r w:rsidRPr="5FD13ACF">
        <w:rPr>
          <w:rFonts w:ascii="Montserrat" w:hAnsi="Montserrat" w:cstheme="minorBidi"/>
        </w:rPr>
        <w:t xml:space="preserve"> </w:t>
      </w:r>
      <w:proofErr w:type="spellStart"/>
      <w:r w:rsidRPr="5FD13ACF">
        <w:rPr>
          <w:rFonts w:ascii="Montserrat" w:hAnsi="Montserrat" w:cstheme="minorBidi"/>
        </w:rPr>
        <w:t>vulnerables</w:t>
      </w:r>
      <w:proofErr w:type="spellEnd"/>
      <w:r w:rsidRPr="5FD13ACF">
        <w:rPr>
          <w:rFonts w:ascii="Montserrat" w:hAnsi="Montserrat" w:cstheme="minorBidi"/>
        </w:rPr>
        <w:t xml:space="preserve"> a </w:t>
      </w:r>
      <w:proofErr w:type="spellStart"/>
      <w:r w:rsidRPr="5FD13ACF">
        <w:rPr>
          <w:rFonts w:ascii="Montserrat" w:hAnsi="Montserrat" w:cstheme="minorBidi"/>
        </w:rPr>
        <w:t>los</w:t>
      </w:r>
      <w:proofErr w:type="spellEnd"/>
      <w:r w:rsidRPr="5FD13ACF">
        <w:rPr>
          <w:rFonts w:ascii="Montserrat" w:hAnsi="Montserrat" w:cstheme="minorBidi"/>
        </w:rPr>
        <w:t xml:space="preserve"> </w:t>
      </w:r>
      <w:proofErr w:type="spellStart"/>
      <w:r w:rsidRPr="5FD13ACF">
        <w:rPr>
          <w:rFonts w:ascii="Montserrat" w:hAnsi="Montserrat" w:cstheme="minorBidi"/>
        </w:rPr>
        <w:t>impactos</w:t>
      </w:r>
      <w:proofErr w:type="spellEnd"/>
      <w:r w:rsidRPr="5FD13ACF">
        <w:rPr>
          <w:rFonts w:ascii="Montserrat" w:hAnsi="Montserrat" w:cstheme="minorBidi"/>
        </w:rPr>
        <w:t xml:space="preserve"> </w:t>
      </w:r>
      <w:proofErr w:type="spellStart"/>
      <w:r w:rsidRPr="5FD13ACF">
        <w:rPr>
          <w:rFonts w:ascii="Montserrat" w:hAnsi="Montserrat" w:cstheme="minorBidi"/>
        </w:rPr>
        <w:t>climáticos</w:t>
      </w:r>
      <w:proofErr w:type="spellEnd"/>
      <w:r w:rsidRPr="5FD13ACF">
        <w:rPr>
          <w:rFonts w:ascii="Montserrat" w:hAnsi="Montserrat" w:cstheme="minorBidi"/>
        </w:rPr>
        <w:t xml:space="preserve"> a </w:t>
      </w:r>
      <w:proofErr w:type="spellStart"/>
      <w:r w:rsidRPr="5FD13ACF">
        <w:rPr>
          <w:rFonts w:ascii="Montserrat" w:hAnsi="Montserrat" w:cstheme="minorBidi"/>
        </w:rPr>
        <w:t>su</w:t>
      </w:r>
      <w:proofErr w:type="spellEnd"/>
      <w:r w:rsidRPr="5FD13ACF">
        <w:rPr>
          <w:rFonts w:ascii="Montserrat" w:hAnsi="Montserrat" w:cstheme="minorBidi"/>
        </w:rPr>
        <w:t xml:space="preserve"> </w:t>
      </w:r>
      <w:proofErr w:type="spellStart"/>
      <w:r w:rsidRPr="5FD13ACF">
        <w:rPr>
          <w:rFonts w:ascii="Montserrat" w:hAnsi="Montserrat" w:cstheme="minorBidi"/>
        </w:rPr>
        <w:t>corazón</w:t>
      </w:r>
      <w:proofErr w:type="spellEnd"/>
      <w:r w:rsidRPr="5FD13ACF">
        <w:rPr>
          <w:rFonts w:ascii="Montserrat" w:hAnsi="Montserrat" w:cstheme="minorBidi"/>
        </w:rPr>
        <w:t xml:space="preserve">,” dice Mary Robinson </w:t>
      </w:r>
      <w:proofErr w:type="spellStart"/>
      <w:r w:rsidRPr="5FD13ACF">
        <w:rPr>
          <w:rFonts w:ascii="Montserrat" w:hAnsi="Montserrat" w:cstheme="minorBidi"/>
        </w:rPr>
        <w:t>en</w:t>
      </w:r>
      <w:proofErr w:type="spellEnd"/>
      <w:r w:rsidRPr="5FD13ACF">
        <w:rPr>
          <w:rFonts w:ascii="Montserrat" w:hAnsi="Montserrat" w:cstheme="minorBidi"/>
        </w:rPr>
        <w:t xml:space="preserve"> </w:t>
      </w:r>
      <w:proofErr w:type="spellStart"/>
      <w:r w:rsidRPr="5FD13ACF">
        <w:rPr>
          <w:rFonts w:ascii="Montserrat" w:hAnsi="Montserrat" w:cstheme="minorBidi"/>
        </w:rPr>
        <w:t>su</w:t>
      </w:r>
      <w:proofErr w:type="spellEnd"/>
      <w:r w:rsidRPr="5FD13ACF">
        <w:rPr>
          <w:rFonts w:ascii="Montserrat" w:hAnsi="Montserrat" w:cstheme="minorBidi"/>
        </w:rPr>
        <w:t xml:space="preserve"> </w:t>
      </w:r>
      <w:proofErr w:type="spellStart"/>
      <w:r w:rsidRPr="5FD13ACF">
        <w:rPr>
          <w:rFonts w:ascii="Montserrat" w:hAnsi="Montserrat" w:cstheme="minorBidi"/>
        </w:rPr>
        <w:t>libro</w:t>
      </w:r>
      <w:proofErr w:type="spellEnd"/>
      <w:r w:rsidRPr="5FD13ACF">
        <w:rPr>
          <w:rFonts w:ascii="Montserrat" w:hAnsi="Montserrat" w:cstheme="minorBidi"/>
        </w:rPr>
        <w:t xml:space="preserve"> </w:t>
      </w:r>
      <w:r w:rsidRPr="5FD13ACF">
        <w:rPr>
          <w:rFonts w:ascii="Montserrat" w:hAnsi="Montserrat" w:cstheme="minorBidi"/>
          <w:i/>
          <w:iCs/>
        </w:rPr>
        <w:t>Climate Justice</w:t>
      </w:r>
      <w:r w:rsidRPr="5FD13ACF">
        <w:rPr>
          <w:rFonts w:ascii="Montserrat" w:hAnsi="Montserrat" w:cstheme="minorBidi"/>
        </w:rPr>
        <w:t xml:space="preserve">. </w:t>
      </w:r>
      <w:r w:rsidRPr="5FD13ACF">
        <w:rPr>
          <w:rStyle w:val="EndnoteReference"/>
          <w:rFonts w:ascii="Montserrat" w:hAnsi="Montserrat" w:cstheme="minorBidi"/>
        </w:rPr>
        <w:endnoteReference w:id="3"/>
      </w:r>
      <w:r w:rsidRPr="5FD13ACF">
        <w:rPr>
          <w:rFonts w:ascii="Montserrat" w:hAnsi="Montserrat" w:cstheme="minorBidi"/>
        </w:rPr>
        <w:t xml:space="preserve"> </w:t>
      </w:r>
      <w:proofErr w:type="spellStart"/>
      <w:r w:rsidRPr="5FD13ACF">
        <w:rPr>
          <w:rFonts w:ascii="Montserrat" w:hAnsi="Montserrat" w:cstheme="minorBidi"/>
        </w:rPr>
        <w:t>Hablando</w:t>
      </w:r>
      <w:proofErr w:type="spellEnd"/>
      <w:r w:rsidRPr="5FD13ACF">
        <w:rPr>
          <w:rFonts w:ascii="Montserrat" w:hAnsi="Montserrat" w:cstheme="minorBidi"/>
        </w:rPr>
        <w:t xml:space="preserve"> </w:t>
      </w:r>
      <w:proofErr w:type="spellStart"/>
      <w:r w:rsidRPr="5FD13ACF">
        <w:rPr>
          <w:rFonts w:ascii="Montserrat" w:hAnsi="Montserrat" w:cstheme="minorBidi"/>
        </w:rPr>
        <w:t>sobre</w:t>
      </w:r>
      <w:proofErr w:type="spellEnd"/>
      <w:r w:rsidRPr="5FD13ACF">
        <w:rPr>
          <w:rFonts w:ascii="Montserrat" w:hAnsi="Montserrat" w:cstheme="minorBidi"/>
        </w:rPr>
        <w:t xml:space="preserve"> </w:t>
      </w:r>
      <w:proofErr w:type="spellStart"/>
      <w:r w:rsidRPr="5FD13ACF">
        <w:rPr>
          <w:rFonts w:ascii="Montserrat" w:hAnsi="Montserrat" w:cstheme="minorBidi"/>
        </w:rPr>
        <w:t>cambio</w:t>
      </w:r>
      <w:proofErr w:type="spellEnd"/>
      <w:r w:rsidRPr="5FD13ACF">
        <w:rPr>
          <w:rFonts w:ascii="Montserrat" w:hAnsi="Montserrat" w:cstheme="minorBidi"/>
        </w:rPr>
        <w:t xml:space="preserve"> </w:t>
      </w:r>
      <w:proofErr w:type="spellStart"/>
      <w:r w:rsidRPr="5FD13ACF">
        <w:rPr>
          <w:rFonts w:ascii="Montserrat" w:hAnsi="Montserrat" w:cstheme="minorBidi"/>
        </w:rPr>
        <w:t>climático</w:t>
      </w:r>
      <w:proofErr w:type="spellEnd"/>
      <w:r w:rsidRPr="5FD13ACF">
        <w:rPr>
          <w:rFonts w:ascii="Montserrat" w:hAnsi="Montserrat" w:cstheme="minorBidi"/>
        </w:rPr>
        <w:t xml:space="preserve"> y </w:t>
      </w:r>
      <w:proofErr w:type="spellStart"/>
      <w:r w:rsidRPr="5FD13ACF">
        <w:rPr>
          <w:rFonts w:ascii="Montserrat" w:hAnsi="Montserrat" w:cstheme="minorBidi"/>
        </w:rPr>
        <w:t>construyendo</w:t>
      </w:r>
      <w:proofErr w:type="spellEnd"/>
      <w:r w:rsidRPr="5FD13ACF">
        <w:rPr>
          <w:rFonts w:ascii="Montserrat" w:hAnsi="Montserrat" w:cstheme="minorBidi"/>
        </w:rPr>
        <w:t xml:space="preserve"> </w:t>
      </w:r>
      <w:proofErr w:type="spellStart"/>
      <w:r w:rsidRPr="5FD13ACF">
        <w:rPr>
          <w:rFonts w:ascii="Montserrat" w:hAnsi="Montserrat" w:cstheme="minorBidi"/>
        </w:rPr>
        <w:t>resiliencia</w:t>
      </w:r>
      <w:proofErr w:type="spellEnd"/>
      <w:r w:rsidRPr="5FD13ACF">
        <w:rPr>
          <w:rFonts w:ascii="Montserrat" w:hAnsi="Montserrat" w:cstheme="minorBidi"/>
        </w:rPr>
        <w:t xml:space="preserve"> </w:t>
      </w:r>
      <w:proofErr w:type="spellStart"/>
      <w:r w:rsidRPr="5FD13ACF">
        <w:rPr>
          <w:rFonts w:ascii="Montserrat" w:hAnsi="Montserrat" w:cstheme="minorBidi"/>
        </w:rPr>
        <w:t>dentro</w:t>
      </w:r>
      <w:proofErr w:type="spellEnd"/>
      <w:r w:rsidRPr="5FD13ACF">
        <w:rPr>
          <w:rFonts w:ascii="Montserrat" w:hAnsi="Montserrat" w:cstheme="minorBidi"/>
        </w:rPr>
        <w:t xml:space="preserve"> de </w:t>
      </w:r>
      <w:proofErr w:type="spellStart"/>
      <w:r w:rsidRPr="5FD13ACF">
        <w:rPr>
          <w:rFonts w:ascii="Montserrat" w:hAnsi="Montserrat" w:cstheme="minorBidi"/>
        </w:rPr>
        <w:t>nuestra</w:t>
      </w:r>
      <w:proofErr w:type="spellEnd"/>
      <w:r w:rsidRPr="5FD13ACF">
        <w:rPr>
          <w:rFonts w:ascii="Montserrat" w:hAnsi="Montserrat" w:cstheme="minorBidi"/>
        </w:rPr>
        <w:t xml:space="preserve"> </w:t>
      </w:r>
      <w:proofErr w:type="spellStart"/>
      <w:r w:rsidRPr="5FD13ACF">
        <w:rPr>
          <w:rFonts w:ascii="Montserrat" w:hAnsi="Montserrat" w:cstheme="minorBidi"/>
        </w:rPr>
        <w:t>comunidad</w:t>
      </w:r>
      <w:proofErr w:type="spellEnd"/>
      <w:r w:rsidRPr="5FD13ACF">
        <w:rPr>
          <w:rFonts w:ascii="Montserrat" w:hAnsi="Montserrat" w:cstheme="minorBidi"/>
        </w:rPr>
        <w:t xml:space="preserve"> </w:t>
      </w:r>
      <w:proofErr w:type="spellStart"/>
      <w:r w:rsidRPr="5FD13ACF">
        <w:rPr>
          <w:rFonts w:ascii="Montserrat" w:hAnsi="Montserrat" w:cstheme="minorBidi"/>
        </w:rPr>
        <w:t>va</w:t>
      </w:r>
      <w:proofErr w:type="spellEnd"/>
      <w:r w:rsidRPr="5FD13ACF">
        <w:rPr>
          <w:rFonts w:ascii="Montserrat" w:hAnsi="Montserrat" w:cstheme="minorBidi"/>
        </w:rPr>
        <w:t xml:space="preserve"> a </w:t>
      </w:r>
      <w:proofErr w:type="spellStart"/>
      <w:r w:rsidRPr="5FD13ACF">
        <w:rPr>
          <w:rFonts w:ascii="Montserrat" w:hAnsi="Montserrat" w:cstheme="minorBidi"/>
        </w:rPr>
        <w:t>requerir</w:t>
      </w:r>
      <w:proofErr w:type="spellEnd"/>
      <w:r w:rsidRPr="5FD13ACF">
        <w:rPr>
          <w:rFonts w:ascii="Montserrat" w:hAnsi="Montserrat" w:cstheme="minorBidi"/>
        </w:rPr>
        <w:t xml:space="preserve"> </w:t>
      </w:r>
      <w:proofErr w:type="spellStart"/>
      <w:r w:rsidRPr="5FD13ACF">
        <w:rPr>
          <w:rFonts w:ascii="Montserrat" w:hAnsi="Montserrat" w:cstheme="minorBidi"/>
        </w:rPr>
        <w:t>soluciones</w:t>
      </w:r>
      <w:proofErr w:type="spellEnd"/>
      <w:r w:rsidRPr="5FD13ACF">
        <w:rPr>
          <w:rFonts w:ascii="Montserrat" w:hAnsi="Montserrat" w:cstheme="minorBidi"/>
        </w:rPr>
        <w:t xml:space="preserve"> que </w:t>
      </w:r>
      <w:proofErr w:type="spellStart"/>
      <w:r w:rsidRPr="5FD13ACF">
        <w:rPr>
          <w:rFonts w:ascii="Montserrat" w:hAnsi="Montserrat" w:cstheme="minorBidi"/>
        </w:rPr>
        <w:t>simultáneamente</w:t>
      </w:r>
      <w:proofErr w:type="spellEnd"/>
      <w:r w:rsidRPr="5FD13ACF">
        <w:rPr>
          <w:rFonts w:ascii="Montserrat" w:hAnsi="Montserrat" w:cstheme="minorBidi"/>
        </w:rPr>
        <w:t xml:space="preserve"> se </w:t>
      </w:r>
      <w:proofErr w:type="spellStart"/>
      <w:r w:rsidRPr="5FD13ACF">
        <w:rPr>
          <w:rFonts w:ascii="Montserrat" w:hAnsi="Montserrat" w:cstheme="minorBidi"/>
        </w:rPr>
        <w:t>enfrentan</w:t>
      </w:r>
      <w:proofErr w:type="spellEnd"/>
      <w:r w:rsidRPr="5FD13ACF">
        <w:rPr>
          <w:rFonts w:ascii="Montserrat" w:hAnsi="Montserrat" w:cstheme="minorBidi"/>
        </w:rPr>
        <w:t xml:space="preserve"> a </w:t>
      </w:r>
      <w:proofErr w:type="spellStart"/>
      <w:r w:rsidRPr="5FD13ACF">
        <w:rPr>
          <w:rFonts w:ascii="Montserrat" w:hAnsi="Montserrat" w:cstheme="minorBidi"/>
        </w:rPr>
        <w:t>los</w:t>
      </w:r>
      <w:proofErr w:type="spellEnd"/>
      <w:r w:rsidRPr="5FD13ACF">
        <w:rPr>
          <w:rFonts w:ascii="Montserrat" w:hAnsi="Montserrat" w:cstheme="minorBidi"/>
        </w:rPr>
        <w:t xml:space="preserve"> </w:t>
      </w:r>
      <w:proofErr w:type="spellStart"/>
      <w:r w:rsidRPr="5FD13ACF">
        <w:rPr>
          <w:rFonts w:ascii="Montserrat" w:hAnsi="Montserrat" w:cstheme="minorBidi"/>
        </w:rPr>
        <w:t>desafíos</w:t>
      </w:r>
      <w:proofErr w:type="spellEnd"/>
      <w:r w:rsidRPr="5FD13ACF">
        <w:rPr>
          <w:rFonts w:ascii="Montserrat" w:hAnsi="Montserrat" w:cstheme="minorBidi"/>
        </w:rPr>
        <w:t xml:space="preserve"> de </w:t>
      </w:r>
      <w:proofErr w:type="spellStart"/>
      <w:r w:rsidRPr="5FD13ACF">
        <w:rPr>
          <w:rFonts w:ascii="Montserrat" w:hAnsi="Montserrat" w:cstheme="minorBidi"/>
        </w:rPr>
        <w:t>degradación</w:t>
      </w:r>
      <w:proofErr w:type="spellEnd"/>
      <w:r w:rsidRPr="5FD13ACF">
        <w:rPr>
          <w:rFonts w:ascii="Montserrat" w:hAnsi="Montserrat" w:cstheme="minorBidi"/>
        </w:rPr>
        <w:t xml:space="preserve"> </w:t>
      </w:r>
      <w:proofErr w:type="spellStart"/>
      <w:r w:rsidRPr="5FD13ACF">
        <w:rPr>
          <w:rFonts w:ascii="Montserrat" w:hAnsi="Montserrat" w:cstheme="minorBidi"/>
        </w:rPr>
        <w:t>medioambiental</w:t>
      </w:r>
      <w:proofErr w:type="spellEnd"/>
      <w:r w:rsidRPr="5FD13ACF">
        <w:rPr>
          <w:rFonts w:ascii="Montserrat" w:hAnsi="Montserrat" w:cstheme="minorBidi"/>
        </w:rPr>
        <w:t xml:space="preserve"> y la </w:t>
      </w:r>
      <w:proofErr w:type="spellStart"/>
      <w:r w:rsidRPr="5FD13ACF">
        <w:rPr>
          <w:rFonts w:ascii="Montserrat" w:hAnsi="Montserrat" w:cstheme="minorBidi"/>
        </w:rPr>
        <w:t>injusticia</w:t>
      </w:r>
      <w:proofErr w:type="spellEnd"/>
      <w:r w:rsidRPr="5FD13ACF">
        <w:rPr>
          <w:rFonts w:ascii="Montserrat" w:hAnsi="Montserrat" w:cstheme="minorBidi"/>
        </w:rPr>
        <w:t xml:space="preserve"> </w:t>
      </w:r>
      <w:proofErr w:type="spellStart"/>
      <w:r w:rsidRPr="5FD13ACF">
        <w:rPr>
          <w:rFonts w:ascii="Montserrat" w:hAnsi="Montserrat" w:cstheme="minorBidi"/>
        </w:rPr>
        <w:t>climática</w:t>
      </w:r>
      <w:proofErr w:type="spellEnd"/>
      <w:r w:rsidRPr="5FD13ACF">
        <w:rPr>
          <w:rFonts w:ascii="Montserrat" w:hAnsi="Montserrat" w:cstheme="minorBidi"/>
        </w:rPr>
        <w:t xml:space="preserve">. Es </w:t>
      </w:r>
      <w:proofErr w:type="spellStart"/>
      <w:r w:rsidRPr="5FD13ACF">
        <w:rPr>
          <w:rFonts w:ascii="Montserrat" w:hAnsi="Montserrat" w:cstheme="minorBidi"/>
        </w:rPr>
        <w:t>crítico</w:t>
      </w:r>
      <w:proofErr w:type="spellEnd"/>
      <w:r w:rsidRPr="5FD13ACF">
        <w:rPr>
          <w:rFonts w:ascii="Montserrat" w:hAnsi="Montserrat" w:cstheme="minorBidi"/>
        </w:rPr>
        <w:t xml:space="preserve"> </w:t>
      </w:r>
      <w:proofErr w:type="spellStart"/>
      <w:r w:rsidRPr="5FD13ACF">
        <w:rPr>
          <w:rFonts w:ascii="Montserrat" w:hAnsi="Montserrat" w:cstheme="minorBidi"/>
        </w:rPr>
        <w:t>reconocer</w:t>
      </w:r>
      <w:proofErr w:type="spellEnd"/>
      <w:r w:rsidRPr="5FD13ACF">
        <w:rPr>
          <w:rFonts w:ascii="Montserrat" w:hAnsi="Montserrat" w:cstheme="minorBidi"/>
        </w:rPr>
        <w:t xml:space="preserve"> </w:t>
      </w:r>
      <w:proofErr w:type="spellStart"/>
      <w:r w:rsidRPr="5FD13ACF">
        <w:rPr>
          <w:rFonts w:ascii="Montserrat" w:hAnsi="Montserrat" w:cstheme="minorBidi"/>
        </w:rPr>
        <w:t>estos</w:t>
      </w:r>
      <w:proofErr w:type="spellEnd"/>
      <w:r w:rsidRPr="5FD13ACF">
        <w:rPr>
          <w:rFonts w:ascii="Montserrat" w:hAnsi="Montserrat" w:cstheme="minorBidi"/>
        </w:rPr>
        <w:t xml:space="preserve"> </w:t>
      </w:r>
      <w:proofErr w:type="spellStart"/>
      <w:r w:rsidRPr="5FD13ACF">
        <w:rPr>
          <w:rFonts w:ascii="Montserrat" w:hAnsi="Montserrat" w:cstheme="minorBidi"/>
        </w:rPr>
        <w:t>impactos</w:t>
      </w:r>
      <w:proofErr w:type="spellEnd"/>
      <w:r w:rsidRPr="5FD13ACF">
        <w:rPr>
          <w:rFonts w:ascii="Montserrat" w:hAnsi="Montserrat" w:cstheme="minorBidi"/>
        </w:rPr>
        <w:t xml:space="preserve"> </w:t>
      </w:r>
      <w:proofErr w:type="spellStart"/>
      <w:r w:rsidRPr="5FD13ACF">
        <w:rPr>
          <w:rFonts w:ascii="Montserrat" w:hAnsi="Montserrat" w:cstheme="minorBidi"/>
        </w:rPr>
        <w:t>diferenciales</w:t>
      </w:r>
      <w:proofErr w:type="spellEnd"/>
      <w:r w:rsidRPr="5FD13ACF">
        <w:rPr>
          <w:rFonts w:ascii="Montserrat" w:hAnsi="Montserrat" w:cstheme="minorBidi"/>
        </w:rPr>
        <w:t xml:space="preserve"> </w:t>
      </w:r>
      <w:proofErr w:type="spellStart"/>
      <w:r w:rsidRPr="5FD13ACF">
        <w:rPr>
          <w:rFonts w:ascii="Montserrat" w:hAnsi="Montserrat" w:cstheme="minorBidi"/>
        </w:rPr>
        <w:t>en</w:t>
      </w:r>
      <w:proofErr w:type="spellEnd"/>
      <w:r w:rsidRPr="5FD13ACF">
        <w:rPr>
          <w:rFonts w:ascii="Montserrat" w:hAnsi="Montserrat" w:cstheme="minorBidi"/>
        </w:rPr>
        <w:t xml:space="preserve"> </w:t>
      </w:r>
      <w:proofErr w:type="spellStart"/>
      <w:r w:rsidRPr="5FD13ACF">
        <w:rPr>
          <w:rFonts w:ascii="Montserrat" w:hAnsi="Montserrat" w:cstheme="minorBidi"/>
        </w:rPr>
        <w:t>nuestras</w:t>
      </w:r>
      <w:proofErr w:type="spellEnd"/>
      <w:r w:rsidRPr="5FD13ACF">
        <w:rPr>
          <w:rFonts w:ascii="Montserrat" w:hAnsi="Montserrat" w:cstheme="minorBidi"/>
        </w:rPr>
        <w:t xml:space="preserve"> </w:t>
      </w:r>
      <w:proofErr w:type="spellStart"/>
      <w:r w:rsidRPr="5FD13ACF">
        <w:rPr>
          <w:rFonts w:ascii="Montserrat" w:hAnsi="Montserrat" w:cstheme="minorBidi"/>
        </w:rPr>
        <w:t>poblaciones</w:t>
      </w:r>
      <w:proofErr w:type="spellEnd"/>
      <w:r w:rsidRPr="5FD13ACF">
        <w:rPr>
          <w:rFonts w:ascii="Montserrat" w:hAnsi="Montserrat" w:cstheme="minorBidi"/>
        </w:rPr>
        <w:t xml:space="preserve"> </w:t>
      </w:r>
      <w:proofErr w:type="spellStart"/>
      <w:r w:rsidRPr="5FD13ACF">
        <w:rPr>
          <w:rFonts w:ascii="Montserrat" w:hAnsi="Montserrat" w:cstheme="minorBidi"/>
        </w:rPr>
        <w:t>vulnerables</w:t>
      </w:r>
      <w:proofErr w:type="spellEnd"/>
      <w:r w:rsidRPr="5FD13ACF">
        <w:rPr>
          <w:rFonts w:ascii="Montserrat" w:hAnsi="Montserrat" w:cstheme="minorBidi"/>
        </w:rPr>
        <w:t xml:space="preserve">.  </w:t>
      </w:r>
      <w:proofErr w:type="spellStart"/>
      <w:r w:rsidRPr="5FD13ACF">
        <w:rPr>
          <w:rFonts w:ascii="Montserrat" w:hAnsi="Montserrat" w:cstheme="minorBidi"/>
        </w:rPr>
        <w:t>Todos</w:t>
      </w:r>
      <w:proofErr w:type="spellEnd"/>
      <w:r w:rsidRPr="5FD13ACF">
        <w:rPr>
          <w:rFonts w:ascii="Montserrat" w:hAnsi="Montserrat" w:cstheme="minorBidi"/>
        </w:rPr>
        <w:t xml:space="preserve"> </w:t>
      </w:r>
      <w:proofErr w:type="spellStart"/>
      <w:r w:rsidRPr="5FD13ACF">
        <w:rPr>
          <w:rFonts w:ascii="Montserrat" w:hAnsi="Montserrat" w:cstheme="minorBidi"/>
        </w:rPr>
        <w:t>los</w:t>
      </w:r>
      <w:proofErr w:type="spellEnd"/>
      <w:r w:rsidRPr="5FD13ACF">
        <w:rPr>
          <w:rFonts w:ascii="Montserrat" w:hAnsi="Montserrat" w:cstheme="minorBidi"/>
        </w:rPr>
        <w:t xml:space="preserve"> </w:t>
      </w:r>
      <w:proofErr w:type="spellStart"/>
      <w:r w:rsidRPr="5FD13ACF">
        <w:rPr>
          <w:rFonts w:ascii="Montserrat" w:hAnsi="Montserrat" w:cstheme="minorBidi"/>
        </w:rPr>
        <w:t>Resultados</w:t>
      </w:r>
      <w:proofErr w:type="spellEnd"/>
      <w:r w:rsidRPr="5FD13ACF">
        <w:rPr>
          <w:rFonts w:ascii="Montserrat" w:hAnsi="Montserrat" w:cstheme="minorBidi"/>
        </w:rPr>
        <w:t xml:space="preserve">, </w:t>
      </w:r>
      <w:proofErr w:type="spellStart"/>
      <w:r w:rsidRPr="5FD13ACF">
        <w:rPr>
          <w:rFonts w:ascii="Montserrat" w:hAnsi="Montserrat" w:cstheme="minorBidi"/>
        </w:rPr>
        <w:t>Obejtivos</w:t>
      </w:r>
      <w:proofErr w:type="spellEnd"/>
      <w:r w:rsidRPr="5FD13ACF">
        <w:rPr>
          <w:rFonts w:ascii="Montserrat" w:hAnsi="Montserrat" w:cstheme="minorBidi"/>
        </w:rPr>
        <w:t xml:space="preserve">, y </w:t>
      </w:r>
      <w:proofErr w:type="spellStart"/>
      <w:r w:rsidRPr="5FD13ACF">
        <w:rPr>
          <w:rFonts w:ascii="Montserrat" w:hAnsi="Montserrat" w:cstheme="minorBidi"/>
        </w:rPr>
        <w:t>Estrategías</w:t>
      </w:r>
      <w:proofErr w:type="spellEnd"/>
      <w:r w:rsidRPr="5FD13ACF">
        <w:rPr>
          <w:rFonts w:ascii="Montserrat" w:hAnsi="Montserrat" w:cstheme="minorBidi"/>
        </w:rPr>
        <w:t xml:space="preserve"> y </w:t>
      </w:r>
      <w:proofErr w:type="spellStart"/>
      <w:r w:rsidRPr="5FD13ACF">
        <w:rPr>
          <w:rFonts w:ascii="Montserrat" w:hAnsi="Montserrat" w:cstheme="minorBidi"/>
        </w:rPr>
        <w:t>Acciones</w:t>
      </w:r>
      <w:proofErr w:type="spellEnd"/>
      <w:r w:rsidRPr="5FD13ACF">
        <w:rPr>
          <w:rFonts w:ascii="Montserrat" w:hAnsi="Montserrat" w:cstheme="minorBidi"/>
        </w:rPr>
        <w:t xml:space="preserve"> </w:t>
      </w:r>
      <w:proofErr w:type="spellStart"/>
      <w:r w:rsidRPr="5FD13ACF">
        <w:rPr>
          <w:rFonts w:ascii="Montserrat" w:hAnsi="Montserrat" w:cstheme="minorBidi"/>
        </w:rPr>
        <w:t>consideran</w:t>
      </w:r>
      <w:proofErr w:type="spellEnd"/>
      <w:r w:rsidRPr="5FD13ACF">
        <w:rPr>
          <w:rFonts w:ascii="Montserrat" w:hAnsi="Montserrat" w:cstheme="minorBidi"/>
        </w:rPr>
        <w:t xml:space="preserve"> </w:t>
      </w:r>
      <w:proofErr w:type="spellStart"/>
      <w:r w:rsidRPr="5FD13ACF">
        <w:rPr>
          <w:rFonts w:ascii="Montserrat" w:hAnsi="Montserrat" w:cstheme="minorBidi"/>
        </w:rPr>
        <w:t>su</w:t>
      </w:r>
      <w:proofErr w:type="spellEnd"/>
      <w:r w:rsidRPr="5FD13ACF">
        <w:rPr>
          <w:rFonts w:ascii="Montserrat" w:hAnsi="Montserrat" w:cstheme="minorBidi"/>
        </w:rPr>
        <w:t xml:space="preserve"> </w:t>
      </w:r>
      <w:proofErr w:type="spellStart"/>
      <w:r w:rsidRPr="5FD13ACF">
        <w:rPr>
          <w:rFonts w:ascii="Montserrat" w:hAnsi="Montserrat" w:cstheme="minorBidi"/>
        </w:rPr>
        <w:t>impacto</w:t>
      </w:r>
      <w:proofErr w:type="spellEnd"/>
      <w:r w:rsidRPr="5FD13ACF">
        <w:rPr>
          <w:rFonts w:ascii="Montserrat" w:hAnsi="Montserrat" w:cstheme="minorBidi"/>
        </w:rPr>
        <w:t xml:space="preserve"> </w:t>
      </w:r>
      <w:proofErr w:type="spellStart"/>
      <w:r w:rsidRPr="5FD13ACF">
        <w:rPr>
          <w:rFonts w:ascii="Montserrat" w:hAnsi="Montserrat" w:cstheme="minorBidi"/>
        </w:rPr>
        <w:t>medioambiental</w:t>
      </w:r>
      <w:proofErr w:type="spellEnd"/>
      <w:r w:rsidRPr="5FD13ACF">
        <w:rPr>
          <w:rFonts w:ascii="Montserrat" w:hAnsi="Montserrat" w:cstheme="minorBidi"/>
        </w:rPr>
        <w:t xml:space="preserve"> y </w:t>
      </w:r>
      <w:proofErr w:type="spellStart"/>
      <w:r w:rsidRPr="5FD13ACF">
        <w:rPr>
          <w:rFonts w:ascii="Montserrat" w:hAnsi="Montserrat" w:cstheme="minorBidi"/>
        </w:rPr>
        <w:t>también</w:t>
      </w:r>
      <w:proofErr w:type="spellEnd"/>
      <w:r w:rsidRPr="5FD13ACF">
        <w:rPr>
          <w:rFonts w:ascii="Montserrat" w:hAnsi="Montserrat" w:cstheme="minorBidi"/>
        </w:rPr>
        <w:t xml:space="preserve"> sus </w:t>
      </w:r>
      <w:proofErr w:type="spellStart"/>
      <w:r w:rsidRPr="5FD13ACF">
        <w:rPr>
          <w:rFonts w:ascii="Montserrat" w:hAnsi="Montserrat" w:cstheme="minorBidi"/>
        </w:rPr>
        <w:t>impactos</w:t>
      </w:r>
      <w:proofErr w:type="spellEnd"/>
      <w:r w:rsidRPr="5FD13ACF">
        <w:rPr>
          <w:rFonts w:ascii="Montserrat" w:hAnsi="Montserrat" w:cstheme="minorBidi"/>
        </w:rPr>
        <w:t xml:space="preserve"> </w:t>
      </w:r>
      <w:proofErr w:type="spellStart"/>
      <w:r w:rsidRPr="5FD13ACF">
        <w:rPr>
          <w:rFonts w:ascii="Montserrat" w:hAnsi="Montserrat" w:cstheme="minorBidi"/>
        </w:rPr>
        <w:t>sociales</w:t>
      </w:r>
      <w:proofErr w:type="spellEnd"/>
      <w:r w:rsidRPr="5FD13ACF">
        <w:rPr>
          <w:rFonts w:ascii="Montserrat" w:hAnsi="Montserrat" w:cstheme="minorBidi"/>
        </w:rPr>
        <w:t xml:space="preserve"> y </w:t>
      </w:r>
      <w:proofErr w:type="spellStart"/>
      <w:r w:rsidRPr="5FD13ACF">
        <w:rPr>
          <w:rFonts w:ascii="Montserrat" w:hAnsi="Montserrat" w:cstheme="minorBidi"/>
        </w:rPr>
        <w:t>económicos</w:t>
      </w:r>
      <w:proofErr w:type="spellEnd"/>
      <w:r w:rsidRPr="5FD13ACF">
        <w:rPr>
          <w:rFonts w:ascii="Montserrat" w:hAnsi="Montserrat" w:cstheme="minorBidi"/>
        </w:rPr>
        <w:t xml:space="preserve">. Este </w:t>
      </w:r>
      <w:proofErr w:type="spellStart"/>
      <w:r w:rsidRPr="5FD13ACF">
        <w:rPr>
          <w:rFonts w:ascii="Montserrat" w:hAnsi="Montserrat" w:cstheme="minorBidi"/>
        </w:rPr>
        <w:t>Mapa</w:t>
      </w:r>
      <w:proofErr w:type="spellEnd"/>
      <w:r w:rsidRPr="5FD13ACF">
        <w:rPr>
          <w:rFonts w:ascii="Montserrat" w:hAnsi="Montserrat" w:cstheme="minorBidi"/>
        </w:rPr>
        <w:t xml:space="preserve"> de </w:t>
      </w:r>
      <w:proofErr w:type="spellStart"/>
      <w:r w:rsidRPr="5FD13ACF">
        <w:rPr>
          <w:rFonts w:ascii="Montserrat" w:hAnsi="Montserrat" w:cstheme="minorBidi"/>
        </w:rPr>
        <w:t>Ruta</w:t>
      </w:r>
      <w:proofErr w:type="spellEnd"/>
      <w:r w:rsidRPr="5FD13ACF">
        <w:rPr>
          <w:rFonts w:ascii="Montserrat" w:hAnsi="Montserrat" w:cstheme="minorBidi"/>
        </w:rPr>
        <w:t xml:space="preserve"> se </w:t>
      </w:r>
      <w:proofErr w:type="spellStart"/>
      <w:r w:rsidRPr="5FD13ACF">
        <w:rPr>
          <w:rFonts w:ascii="Montserrat" w:hAnsi="Montserrat" w:cstheme="minorBidi"/>
        </w:rPr>
        <w:t>esfuerza</w:t>
      </w:r>
      <w:proofErr w:type="spellEnd"/>
      <w:r w:rsidRPr="5FD13ACF">
        <w:rPr>
          <w:rFonts w:ascii="Montserrat" w:hAnsi="Montserrat" w:cstheme="minorBidi"/>
        </w:rPr>
        <w:t xml:space="preserve"> </w:t>
      </w:r>
      <w:proofErr w:type="spellStart"/>
      <w:r w:rsidRPr="5FD13ACF">
        <w:rPr>
          <w:rFonts w:ascii="Montserrat" w:hAnsi="Montserrat" w:cstheme="minorBidi"/>
        </w:rPr>
        <w:t>en</w:t>
      </w:r>
      <w:proofErr w:type="spellEnd"/>
      <w:r w:rsidRPr="5FD13ACF">
        <w:rPr>
          <w:rFonts w:ascii="Montserrat" w:hAnsi="Montserrat" w:cstheme="minorBidi"/>
        </w:rPr>
        <w:t xml:space="preserve"> </w:t>
      </w:r>
      <w:proofErr w:type="spellStart"/>
      <w:r w:rsidRPr="5FD13ACF">
        <w:rPr>
          <w:rFonts w:ascii="Montserrat" w:hAnsi="Montserrat" w:cstheme="minorBidi"/>
        </w:rPr>
        <w:t>hacer</w:t>
      </w:r>
      <w:proofErr w:type="spellEnd"/>
      <w:r w:rsidRPr="5FD13ACF">
        <w:rPr>
          <w:rFonts w:ascii="Montserrat" w:hAnsi="Montserrat" w:cstheme="minorBidi"/>
        </w:rPr>
        <w:t xml:space="preserve"> </w:t>
      </w:r>
      <w:proofErr w:type="spellStart"/>
      <w:r w:rsidRPr="5FD13ACF">
        <w:rPr>
          <w:rFonts w:ascii="Montserrat" w:hAnsi="Montserrat" w:cstheme="minorBidi"/>
        </w:rPr>
        <w:t>cambios</w:t>
      </w:r>
      <w:proofErr w:type="spellEnd"/>
      <w:r w:rsidRPr="5FD13ACF">
        <w:rPr>
          <w:rFonts w:ascii="Montserrat" w:hAnsi="Montserrat" w:cstheme="minorBidi"/>
        </w:rPr>
        <w:t xml:space="preserve"> que </w:t>
      </w:r>
      <w:proofErr w:type="spellStart"/>
      <w:r w:rsidRPr="5FD13ACF">
        <w:rPr>
          <w:rFonts w:ascii="Montserrat" w:hAnsi="Montserrat" w:cstheme="minorBidi"/>
        </w:rPr>
        <w:t>sean</w:t>
      </w:r>
      <w:proofErr w:type="spellEnd"/>
      <w:r w:rsidRPr="5FD13ACF">
        <w:rPr>
          <w:rFonts w:ascii="Montserrat" w:hAnsi="Montserrat" w:cstheme="minorBidi"/>
        </w:rPr>
        <w:t xml:space="preserve"> </w:t>
      </w:r>
      <w:proofErr w:type="spellStart"/>
      <w:r w:rsidRPr="5FD13ACF">
        <w:rPr>
          <w:rFonts w:ascii="Montserrat" w:hAnsi="Montserrat" w:cstheme="minorBidi"/>
        </w:rPr>
        <w:t>más</w:t>
      </w:r>
      <w:proofErr w:type="spellEnd"/>
      <w:r w:rsidRPr="5FD13ACF">
        <w:rPr>
          <w:rFonts w:ascii="Montserrat" w:hAnsi="Montserrat" w:cstheme="minorBidi"/>
        </w:rPr>
        <w:t xml:space="preserve"> </w:t>
      </w:r>
      <w:proofErr w:type="spellStart"/>
      <w:r w:rsidRPr="5FD13ACF">
        <w:rPr>
          <w:rFonts w:ascii="Montserrat" w:hAnsi="Montserrat" w:cstheme="minorBidi"/>
        </w:rPr>
        <w:t>verdes</w:t>
      </w:r>
      <w:proofErr w:type="spellEnd"/>
      <w:r w:rsidRPr="5FD13ACF">
        <w:rPr>
          <w:rFonts w:ascii="Montserrat" w:hAnsi="Montserrat" w:cstheme="minorBidi"/>
        </w:rPr>
        <w:t xml:space="preserve">, </w:t>
      </w:r>
      <w:proofErr w:type="spellStart"/>
      <w:r w:rsidRPr="5FD13ACF">
        <w:rPr>
          <w:rFonts w:ascii="Montserrat" w:hAnsi="Montserrat" w:cstheme="minorBidi"/>
        </w:rPr>
        <w:t>saludables</w:t>
      </w:r>
      <w:proofErr w:type="spellEnd"/>
      <w:r w:rsidRPr="5FD13ACF">
        <w:rPr>
          <w:rFonts w:ascii="Montserrat" w:hAnsi="Montserrat" w:cstheme="minorBidi"/>
        </w:rPr>
        <w:t xml:space="preserve"> y </w:t>
      </w:r>
      <w:proofErr w:type="spellStart"/>
      <w:r w:rsidRPr="5FD13ACF">
        <w:rPr>
          <w:rFonts w:ascii="Montserrat" w:hAnsi="Montserrat" w:cstheme="minorBidi"/>
        </w:rPr>
        <w:t>asequibles</w:t>
      </w:r>
      <w:proofErr w:type="spellEnd"/>
      <w:r w:rsidRPr="5FD13ACF">
        <w:rPr>
          <w:rFonts w:ascii="Montserrat" w:hAnsi="Montserrat" w:cstheme="minorBidi"/>
        </w:rPr>
        <w:t xml:space="preserve"> a la </w:t>
      </w:r>
      <w:proofErr w:type="spellStart"/>
      <w:r w:rsidRPr="5FD13ACF">
        <w:rPr>
          <w:rFonts w:ascii="Montserrat" w:hAnsi="Montserrat" w:cstheme="minorBidi"/>
        </w:rPr>
        <w:t>comunidad</w:t>
      </w:r>
      <w:proofErr w:type="spellEnd"/>
      <w:r w:rsidRPr="5FD13ACF">
        <w:rPr>
          <w:rFonts w:ascii="Montserrat" w:hAnsi="Montserrat" w:cstheme="minorBidi"/>
        </w:rPr>
        <w:t xml:space="preserve"> entera. </w:t>
      </w:r>
    </w:p>
    <w:p w14:paraId="2F0E11BC" w14:textId="601A93CE" w:rsidR="009E3F55" w:rsidRPr="00F61210" w:rsidRDefault="5FD13ACF" w:rsidP="5FD13ACF">
      <w:pPr>
        <w:pStyle w:val="ListParagraph"/>
        <w:numPr>
          <w:ilvl w:val="0"/>
          <w:numId w:val="1"/>
        </w:numPr>
        <w:rPr>
          <w:rFonts w:ascii="Montserrat" w:hAnsi="Montserrat" w:cstheme="minorBidi"/>
        </w:rPr>
      </w:pPr>
      <w:proofErr w:type="spellStart"/>
      <w:r w:rsidRPr="5FD13ACF">
        <w:rPr>
          <w:rFonts w:ascii="Montserrat" w:hAnsi="Montserrat" w:cstheme="minorBidi"/>
        </w:rPr>
        <w:t>Adaptación</w:t>
      </w:r>
      <w:proofErr w:type="spellEnd"/>
      <w:r w:rsidRPr="5FD13ACF">
        <w:rPr>
          <w:rFonts w:ascii="Montserrat" w:hAnsi="Montserrat" w:cstheme="minorBidi"/>
        </w:rPr>
        <w:t xml:space="preserve"> y </w:t>
      </w:r>
      <w:proofErr w:type="spellStart"/>
      <w:r w:rsidRPr="5FD13ACF">
        <w:rPr>
          <w:rFonts w:ascii="Montserrat" w:hAnsi="Montserrat" w:cstheme="minorBidi"/>
        </w:rPr>
        <w:t>Mitigación</w:t>
      </w:r>
      <w:proofErr w:type="spellEnd"/>
      <w:r w:rsidRPr="5FD13ACF">
        <w:rPr>
          <w:rFonts w:ascii="Montserrat" w:hAnsi="Montserrat" w:cstheme="minorBidi"/>
        </w:rPr>
        <w:t xml:space="preserve"> </w:t>
      </w:r>
    </w:p>
    <w:p w14:paraId="49CB3828" w14:textId="7691C67D" w:rsidR="009E3F55" w:rsidRDefault="5FD13ACF" w:rsidP="009E3F55">
      <w:pPr>
        <w:pStyle w:val="ListParagraph"/>
        <w:ind w:left="1440"/>
        <w:rPr>
          <w:rFonts w:ascii="Montserrat" w:eastAsia="Montserrat" w:hAnsi="Montserrat" w:cs="Montserrat"/>
        </w:rPr>
      </w:pPr>
      <w:r w:rsidRPr="5FD13ACF">
        <w:rPr>
          <w:rFonts w:ascii="Montserrat" w:hAnsi="Montserrat"/>
        </w:rPr>
        <w:t xml:space="preserve">Este </w:t>
      </w:r>
      <w:proofErr w:type="spellStart"/>
      <w:r w:rsidRPr="5FD13ACF">
        <w:rPr>
          <w:rFonts w:ascii="Montserrat" w:hAnsi="Montserrat"/>
        </w:rPr>
        <w:t>Mapa</w:t>
      </w:r>
      <w:proofErr w:type="spellEnd"/>
      <w:r w:rsidRPr="5FD13ACF">
        <w:rPr>
          <w:rFonts w:ascii="Montserrat" w:hAnsi="Montserrat"/>
        </w:rPr>
        <w:t xml:space="preserve"> de </w:t>
      </w:r>
      <w:proofErr w:type="spellStart"/>
      <w:r w:rsidRPr="5FD13ACF">
        <w:rPr>
          <w:rFonts w:ascii="Montserrat" w:hAnsi="Montserrat"/>
        </w:rPr>
        <w:t>Ruta</w:t>
      </w:r>
      <w:proofErr w:type="spellEnd"/>
      <w:r w:rsidRPr="5FD13ACF">
        <w:rPr>
          <w:rFonts w:ascii="Montserrat" w:hAnsi="Montserrat"/>
        </w:rPr>
        <w:t xml:space="preserve"> </w:t>
      </w:r>
      <w:proofErr w:type="spellStart"/>
      <w:r w:rsidRPr="5FD13ACF">
        <w:rPr>
          <w:rFonts w:ascii="Montserrat" w:hAnsi="Montserrat"/>
        </w:rPr>
        <w:t>tiene</w:t>
      </w:r>
      <w:proofErr w:type="spellEnd"/>
      <w:r w:rsidRPr="5FD13ACF">
        <w:rPr>
          <w:rFonts w:ascii="Montserrat" w:hAnsi="Montserrat"/>
        </w:rPr>
        <w:t xml:space="preserve"> un </w:t>
      </w:r>
      <w:proofErr w:type="spellStart"/>
      <w:r w:rsidRPr="5FD13ACF">
        <w:rPr>
          <w:rFonts w:ascii="Montserrat" w:hAnsi="Montserrat"/>
        </w:rPr>
        <w:t>fuerte</w:t>
      </w:r>
      <w:proofErr w:type="spellEnd"/>
      <w:r w:rsidRPr="5FD13ACF">
        <w:rPr>
          <w:rFonts w:ascii="Montserrat" w:hAnsi="Montserrat"/>
        </w:rPr>
        <w:t xml:space="preserve"> </w:t>
      </w:r>
      <w:proofErr w:type="spellStart"/>
      <w:r w:rsidRPr="5FD13ACF">
        <w:rPr>
          <w:rFonts w:ascii="Montserrat" w:hAnsi="Montserrat"/>
        </w:rPr>
        <w:t>enfoque</w:t>
      </w:r>
      <w:proofErr w:type="spellEnd"/>
      <w:r w:rsidRPr="5FD13ACF">
        <w:rPr>
          <w:rFonts w:ascii="Montserrat" w:hAnsi="Montserrat"/>
        </w:rPr>
        <w:t xml:space="preserve"> </w:t>
      </w:r>
      <w:proofErr w:type="spellStart"/>
      <w:r w:rsidRPr="5FD13ACF">
        <w:rPr>
          <w:rFonts w:ascii="Montserrat" w:hAnsi="Montserrat"/>
        </w:rPr>
        <w:t>en</w:t>
      </w:r>
      <w:proofErr w:type="spellEnd"/>
      <w:r w:rsidRPr="5FD13ACF">
        <w:rPr>
          <w:rFonts w:ascii="Montserrat" w:hAnsi="Montserrat"/>
        </w:rPr>
        <w:t xml:space="preserve"> </w:t>
      </w:r>
      <w:proofErr w:type="spellStart"/>
      <w:r w:rsidRPr="5FD13ACF">
        <w:rPr>
          <w:rFonts w:ascii="Montserrat" w:hAnsi="Montserrat"/>
        </w:rPr>
        <w:t>reducir</w:t>
      </w:r>
      <w:proofErr w:type="spellEnd"/>
      <w:r w:rsidRPr="5FD13ACF">
        <w:rPr>
          <w:rFonts w:ascii="Montserrat" w:hAnsi="Montserrat"/>
        </w:rPr>
        <w:t xml:space="preserve"> </w:t>
      </w:r>
      <w:proofErr w:type="spellStart"/>
      <w:r w:rsidRPr="5FD13ACF">
        <w:rPr>
          <w:rFonts w:ascii="Montserrat" w:hAnsi="Montserrat"/>
        </w:rPr>
        <w:t>nuestras</w:t>
      </w:r>
      <w:proofErr w:type="spellEnd"/>
      <w:r w:rsidRPr="5FD13ACF">
        <w:rPr>
          <w:rFonts w:ascii="Montserrat" w:hAnsi="Montserrat"/>
        </w:rPr>
        <w:t xml:space="preserve"> </w:t>
      </w:r>
      <w:proofErr w:type="spellStart"/>
      <w:r w:rsidRPr="5FD13ACF">
        <w:rPr>
          <w:rFonts w:ascii="Montserrat" w:hAnsi="Montserrat"/>
        </w:rPr>
        <w:t>emisiones</w:t>
      </w:r>
      <w:proofErr w:type="spellEnd"/>
      <w:r w:rsidRPr="5FD13ACF">
        <w:rPr>
          <w:rFonts w:ascii="Montserrat" w:hAnsi="Montserrat"/>
        </w:rPr>
        <w:t xml:space="preserve"> de gases </w:t>
      </w:r>
      <w:proofErr w:type="spellStart"/>
      <w:r w:rsidRPr="5FD13ACF">
        <w:rPr>
          <w:rFonts w:ascii="Montserrat" w:hAnsi="Montserrat"/>
        </w:rPr>
        <w:t>inveranderos</w:t>
      </w:r>
      <w:proofErr w:type="spellEnd"/>
      <w:r w:rsidRPr="5FD13ACF">
        <w:rPr>
          <w:rFonts w:ascii="Montserrat" w:hAnsi="Montserrat"/>
        </w:rPr>
        <w:t xml:space="preserve"> y </w:t>
      </w:r>
      <w:proofErr w:type="spellStart"/>
      <w:r w:rsidRPr="5FD13ACF">
        <w:rPr>
          <w:rFonts w:ascii="Montserrat" w:hAnsi="Montserrat"/>
        </w:rPr>
        <w:t>los</w:t>
      </w:r>
      <w:proofErr w:type="spellEnd"/>
      <w:r w:rsidRPr="5FD13ACF">
        <w:rPr>
          <w:rFonts w:ascii="Montserrat" w:hAnsi="Montserrat"/>
        </w:rPr>
        <w:t xml:space="preserve"> </w:t>
      </w:r>
      <w:proofErr w:type="spellStart"/>
      <w:r w:rsidRPr="5FD13ACF">
        <w:rPr>
          <w:rFonts w:ascii="Montserrat" w:hAnsi="Montserrat"/>
        </w:rPr>
        <w:t>impactos</w:t>
      </w:r>
      <w:proofErr w:type="spellEnd"/>
      <w:r w:rsidRPr="5FD13ACF">
        <w:rPr>
          <w:rFonts w:ascii="Montserrat" w:hAnsi="Montserrat"/>
        </w:rPr>
        <w:t xml:space="preserve"> que </w:t>
      </w:r>
      <w:proofErr w:type="spellStart"/>
      <w:r w:rsidRPr="5FD13ACF">
        <w:rPr>
          <w:rFonts w:ascii="Montserrat" w:hAnsi="Montserrat"/>
        </w:rPr>
        <w:t>estos</w:t>
      </w:r>
      <w:proofErr w:type="spellEnd"/>
      <w:r w:rsidRPr="5FD13ACF">
        <w:rPr>
          <w:rFonts w:ascii="Montserrat" w:hAnsi="Montserrat"/>
        </w:rPr>
        <w:t xml:space="preserve"> </w:t>
      </w:r>
      <w:proofErr w:type="spellStart"/>
      <w:r w:rsidRPr="5FD13ACF">
        <w:rPr>
          <w:rFonts w:ascii="Montserrat" w:hAnsi="Montserrat"/>
        </w:rPr>
        <w:t>tienen</w:t>
      </w:r>
      <w:proofErr w:type="spellEnd"/>
      <w:r w:rsidRPr="5FD13ACF">
        <w:rPr>
          <w:rFonts w:ascii="Montserrat" w:hAnsi="Montserrat"/>
        </w:rPr>
        <w:t xml:space="preserve"> </w:t>
      </w:r>
      <w:proofErr w:type="spellStart"/>
      <w:r w:rsidRPr="5FD13ACF">
        <w:rPr>
          <w:rFonts w:ascii="Montserrat" w:hAnsi="Montserrat"/>
        </w:rPr>
        <w:t>en</w:t>
      </w:r>
      <w:proofErr w:type="spellEnd"/>
      <w:r w:rsidRPr="5FD13ACF">
        <w:rPr>
          <w:rFonts w:ascii="Montserrat" w:hAnsi="Montserrat"/>
        </w:rPr>
        <w:t xml:space="preserve"> </w:t>
      </w:r>
      <w:proofErr w:type="spellStart"/>
      <w:r w:rsidRPr="5FD13ACF">
        <w:rPr>
          <w:rFonts w:ascii="Montserrat" w:hAnsi="Montserrat"/>
        </w:rPr>
        <w:t>nuestro</w:t>
      </w:r>
      <w:proofErr w:type="spellEnd"/>
      <w:r w:rsidRPr="5FD13ACF">
        <w:rPr>
          <w:rFonts w:ascii="Montserrat" w:hAnsi="Montserrat"/>
        </w:rPr>
        <w:t xml:space="preserve"> medio </w:t>
      </w:r>
      <w:proofErr w:type="spellStart"/>
      <w:r w:rsidRPr="5FD13ACF">
        <w:rPr>
          <w:rFonts w:ascii="Montserrat" w:hAnsi="Montserrat"/>
        </w:rPr>
        <w:t>ambiente</w:t>
      </w:r>
      <w:proofErr w:type="spellEnd"/>
      <w:r w:rsidRPr="5FD13ACF">
        <w:rPr>
          <w:rFonts w:ascii="Montserrat" w:hAnsi="Montserrat"/>
        </w:rPr>
        <w:t xml:space="preserve">, y a la </w:t>
      </w:r>
      <w:proofErr w:type="spellStart"/>
      <w:r w:rsidRPr="5FD13ACF">
        <w:rPr>
          <w:rFonts w:ascii="Montserrat" w:hAnsi="Montserrat"/>
        </w:rPr>
        <w:t>misma</w:t>
      </w:r>
      <w:proofErr w:type="spellEnd"/>
      <w:r w:rsidRPr="5FD13ACF">
        <w:rPr>
          <w:rFonts w:ascii="Montserrat" w:hAnsi="Montserrat"/>
        </w:rPr>
        <w:t xml:space="preserve"> </w:t>
      </w:r>
      <w:proofErr w:type="spellStart"/>
      <w:r w:rsidRPr="5FD13ACF">
        <w:rPr>
          <w:rFonts w:ascii="Montserrat" w:hAnsi="Montserrat"/>
        </w:rPr>
        <w:t>vez</w:t>
      </w:r>
      <w:proofErr w:type="spellEnd"/>
      <w:r w:rsidRPr="5FD13ACF">
        <w:rPr>
          <w:rFonts w:ascii="Montserrat" w:hAnsi="Montserrat"/>
        </w:rPr>
        <w:t xml:space="preserve"> </w:t>
      </w:r>
      <w:proofErr w:type="spellStart"/>
      <w:r w:rsidRPr="5FD13ACF">
        <w:rPr>
          <w:rFonts w:ascii="Montserrat" w:hAnsi="Montserrat"/>
        </w:rPr>
        <w:t>enfrentar</w:t>
      </w:r>
      <w:proofErr w:type="spellEnd"/>
      <w:r w:rsidRPr="5FD13ACF">
        <w:rPr>
          <w:rFonts w:ascii="Montserrat" w:hAnsi="Montserrat"/>
        </w:rPr>
        <w:t xml:space="preserve"> la </w:t>
      </w:r>
      <w:proofErr w:type="spellStart"/>
      <w:r w:rsidRPr="5FD13ACF">
        <w:rPr>
          <w:rFonts w:ascii="Montserrat" w:hAnsi="Montserrat"/>
        </w:rPr>
        <w:t>realidad</w:t>
      </w:r>
      <w:proofErr w:type="spellEnd"/>
      <w:r w:rsidRPr="5FD13ACF">
        <w:rPr>
          <w:rFonts w:ascii="Montserrat" w:hAnsi="Montserrat"/>
        </w:rPr>
        <w:t xml:space="preserve"> de </w:t>
      </w:r>
      <w:proofErr w:type="spellStart"/>
      <w:r w:rsidRPr="5FD13ACF">
        <w:rPr>
          <w:rFonts w:ascii="Montserrat" w:hAnsi="Montserrat"/>
        </w:rPr>
        <w:t>sequía</w:t>
      </w:r>
      <w:proofErr w:type="spellEnd"/>
      <w:r w:rsidRPr="5FD13ACF">
        <w:rPr>
          <w:rFonts w:ascii="Montserrat" w:hAnsi="Montserrat"/>
        </w:rPr>
        <w:t xml:space="preserve">, </w:t>
      </w:r>
      <w:proofErr w:type="spellStart"/>
      <w:r w:rsidRPr="5FD13ACF">
        <w:rPr>
          <w:rFonts w:ascii="Montserrat" w:hAnsi="Montserrat"/>
        </w:rPr>
        <w:t>eventos</w:t>
      </w:r>
      <w:proofErr w:type="spellEnd"/>
      <w:r w:rsidRPr="5FD13ACF">
        <w:rPr>
          <w:rFonts w:ascii="Montserrat" w:hAnsi="Montserrat"/>
        </w:rPr>
        <w:t xml:space="preserve"> de </w:t>
      </w:r>
      <w:proofErr w:type="spellStart"/>
      <w:r w:rsidRPr="5FD13ACF">
        <w:rPr>
          <w:rFonts w:ascii="Montserrat" w:hAnsi="Montserrat"/>
        </w:rPr>
        <w:t>clima</w:t>
      </w:r>
      <w:proofErr w:type="spellEnd"/>
      <w:r w:rsidRPr="5FD13ACF">
        <w:rPr>
          <w:rFonts w:ascii="Montserrat" w:hAnsi="Montserrat"/>
        </w:rPr>
        <w:t xml:space="preserve"> que son </w:t>
      </w:r>
      <w:proofErr w:type="spellStart"/>
      <w:r w:rsidRPr="5FD13ACF">
        <w:rPr>
          <w:rFonts w:ascii="Montserrat" w:hAnsi="Montserrat"/>
        </w:rPr>
        <w:t>más</w:t>
      </w:r>
      <w:proofErr w:type="spellEnd"/>
      <w:r w:rsidRPr="5FD13ACF">
        <w:rPr>
          <w:rFonts w:ascii="Montserrat" w:hAnsi="Montserrat"/>
        </w:rPr>
        <w:t xml:space="preserve"> </w:t>
      </w:r>
      <w:proofErr w:type="spellStart"/>
      <w:r w:rsidRPr="5FD13ACF">
        <w:rPr>
          <w:rFonts w:ascii="Montserrat" w:hAnsi="Montserrat"/>
        </w:rPr>
        <w:t>dramáticos</w:t>
      </w:r>
      <w:proofErr w:type="spellEnd"/>
      <w:r w:rsidRPr="5FD13ACF">
        <w:rPr>
          <w:rFonts w:ascii="Montserrat" w:hAnsi="Montserrat"/>
        </w:rPr>
        <w:t xml:space="preserve">, y </w:t>
      </w:r>
      <w:proofErr w:type="spellStart"/>
      <w:r w:rsidRPr="5FD13ACF">
        <w:rPr>
          <w:rFonts w:ascii="Montserrat" w:hAnsi="Montserrat"/>
        </w:rPr>
        <w:t>más</w:t>
      </w:r>
      <w:proofErr w:type="spellEnd"/>
      <w:r w:rsidRPr="5FD13ACF">
        <w:rPr>
          <w:rFonts w:ascii="Montserrat" w:hAnsi="Montserrat"/>
        </w:rPr>
        <w:t xml:space="preserve"> </w:t>
      </w:r>
      <w:proofErr w:type="spellStart"/>
      <w:r w:rsidRPr="5FD13ACF">
        <w:rPr>
          <w:rFonts w:ascii="Montserrat" w:hAnsi="Montserrat"/>
        </w:rPr>
        <w:t>severos</w:t>
      </w:r>
      <w:proofErr w:type="spellEnd"/>
      <w:r w:rsidRPr="5FD13ACF">
        <w:rPr>
          <w:rFonts w:ascii="Montserrat" w:hAnsi="Montserrat"/>
        </w:rPr>
        <w:t xml:space="preserve"> </w:t>
      </w:r>
      <w:proofErr w:type="spellStart"/>
      <w:r w:rsidRPr="5FD13ACF">
        <w:rPr>
          <w:rFonts w:ascii="Montserrat" w:hAnsi="Montserrat"/>
        </w:rPr>
        <w:t>desastres</w:t>
      </w:r>
      <w:proofErr w:type="spellEnd"/>
      <w:r w:rsidRPr="5FD13ACF">
        <w:rPr>
          <w:rFonts w:ascii="Montserrat" w:hAnsi="Montserrat"/>
        </w:rPr>
        <w:t xml:space="preserve"> naturales.  </w:t>
      </w:r>
      <w:proofErr w:type="spellStart"/>
      <w:r w:rsidRPr="5FD13ACF">
        <w:rPr>
          <w:rFonts w:ascii="Montserrat" w:hAnsi="Montserrat"/>
        </w:rPr>
        <w:t>Residentes</w:t>
      </w:r>
      <w:proofErr w:type="spellEnd"/>
      <w:r w:rsidRPr="5FD13ACF">
        <w:rPr>
          <w:rFonts w:ascii="Montserrat" w:hAnsi="Montserrat"/>
        </w:rPr>
        <w:t xml:space="preserve"> </w:t>
      </w:r>
      <w:proofErr w:type="spellStart"/>
      <w:r w:rsidRPr="5FD13ACF">
        <w:rPr>
          <w:rFonts w:ascii="Montserrat" w:hAnsi="Montserrat"/>
        </w:rPr>
        <w:t>necesitan</w:t>
      </w:r>
      <w:proofErr w:type="spellEnd"/>
      <w:r w:rsidRPr="5FD13ACF">
        <w:rPr>
          <w:rFonts w:ascii="Montserrat" w:hAnsi="Montserrat"/>
        </w:rPr>
        <w:t xml:space="preserve"> que ser </w:t>
      </w:r>
      <w:proofErr w:type="spellStart"/>
      <w:r w:rsidRPr="5FD13ACF">
        <w:rPr>
          <w:rFonts w:ascii="Montserrat" w:hAnsi="Montserrat"/>
        </w:rPr>
        <w:t>cada</w:t>
      </w:r>
      <w:proofErr w:type="spellEnd"/>
      <w:r w:rsidRPr="5FD13ACF">
        <w:rPr>
          <w:rFonts w:ascii="Montserrat" w:hAnsi="Montserrat"/>
        </w:rPr>
        <w:t xml:space="preserve"> </w:t>
      </w:r>
      <w:proofErr w:type="spellStart"/>
      <w:r w:rsidRPr="5FD13ACF">
        <w:rPr>
          <w:rFonts w:ascii="Montserrat" w:hAnsi="Montserrat"/>
        </w:rPr>
        <w:t>vez</w:t>
      </w:r>
      <w:proofErr w:type="spellEnd"/>
      <w:r w:rsidRPr="5FD13ACF">
        <w:rPr>
          <w:rFonts w:ascii="Montserrat" w:hAnsi="Montserrat"/>
        </w:rPr>
        <w:t xml:space="preserve"> mas </w:t>
      </w:r>
      <w:proofErr w:type="spellStart"/>
      <w:r w:rsidRPr="5FD13ACF">
        <w:rPr>
          <w:rFonts w:ascii="Montserrat" w:hAnsi="Montserrat"/>
        </w:rPr>
        <w:t>autosuficientes</w:t>
      </w:r>
      <w:proofErr w:type="spellEnd"/>
      <w:r w:rsidRPr="5FD13ACF">
        <w:rPr>
          <w:rFonts w:ascii="Montserrat" w:hAnsi="Montserrat"/>
        </w:rPr>
        <w:t xml:space="preserve"> </w:t>
      </w:r>
      <w:proofErr w:type="spellStart"/>
      <w:r w:rsidRPr="5FD13ACF">
        <w:rPr>
          <w:rFonts w:ascii="Montserrat" w:hAnsi="Montserrat"/>
        </w:rPr>
        <w:t>como</w:t>
      </w:r>
      <w:proofErr w:type="spellEnd"/>
      <w:r w:rsidRPr="5FD13ACF">
        <w:rPr>
          <w:rFonts w:ascii="Montserrat" w:hAnsi="Montserrat"/>
        </w:rPr>
        <w:t xml:space="preserve"> </w:t>
      </w:r>
      <w:proofErr w:type="spellStart"/>
      <w:r w:rsidRPr="5FD13ACF">
        <w:rPr>
          <w:rFonts w:ascii="Montserrat" w:hAnsi="Montserrat"/>
        </w:rPr>
        <w:t>comunidad</w:t>
      </w:r>
      <w:proofErr w:type="spellEnd"/>
      <w:r w:rsidRPr="5FD13ACF">
        <w:rPr>
          <w:rFonts w:ascii="Montserrat" w:hAnsi="Montserrat"/>
        </w:rPr>
        <w:t xml:space="preserve"> y </w:t>
      </w:r>
      <w:proofErr w:type="spellStart"/>
      <w:r w:rsidRPr="5FD13ACF">
        <w:rPr>
          <w:rFonts w:ascii="Montserrat" w:hAnsi="Montserrat"/>
        </w:rPr>
        <w:t>individuos</w:t>
      </w:r>
      <w:proofErr w:type="spellEnd"/>
      <w:r w:rsidRPr="5FD13ACF">
        <w:rPr>
          <w:rFonts w:ascii="Montserrat" w:hAnsi="Montserrat"/>
        </w:rPr>
        <w:t xml:space="preserve">. Sin </w:t>
      </w:r>
      <w:r w:rsidRPr="5FD13ACF">
        <w:rPr>
          <w:rFonts w:ascii="Montserrat" w:hAnsi="Montserrat"/>
        </w:rPr>
        <w:lastRenderedPageBreak/>
        <w:t xml:space="preserve">embargo, </w:t>
      </w:r>
      <w:proofErr w:type="spellStart"/>
      <w:r w:rsidRPr="5FD13ACF">
        <w:rPr>
          <w:rFonts w:ascii="Montserrat" w:hAnsi="Montserrat"/>
        </w:rPr>
        <w:t>este</w:t>
      </w:r>
      <w:proofErr w:type="spellEnd"/>
      <w:r w:rsidRPr="5FD13ACF">
        <w:rPr>
          <w:rFonts w:ascii="Montserrat" w:hAnsi="Montserrat"/>
        </w:rPr>
        <w:t xml:space="preserve"> principio </w:t>
      </w:r>
      <w:proofErr w:type="spellStart"/>
      <w:r w:rsidRPr="5FD13ACF">
        <w:rPr>
          <w:rFonts w:ascii="Montserrat" w:hAnsi="Montserrat"/>
        </w:rPr>
        <w:t>incluye</w:t>
      </w:r>
      <w:proofErr w:type="spellEnd"/>
      <w:r w:rsidRPr="5FD13ACF">
        <w:rPr>
          <w:rFonts w:ascii="Montserrat" w:hAnsi="Montserrat"/>
        </w:rPr>
        <w:t xml:space="preserve"> </w:t>
      </w:r>
      <w:proofErr w:type="spellStart"/>
      <w:r w:rsidRPr="5FD13ACF">
        <w:rPr>
          <w:rFonts w:ascii="Montserrat" w:hAnsi="Montserrat"/>
        </w:rPr>
        <w:t>apoyar</w:t>
      </w:r>
      <w:proofErr w:type="spellEnd"/>
      <w:r w:rsidRPr="5FD13ACF">
        <w:rPr>
          <w:rFonts w:ascii="Montserrat" w:hAnsi="Montserrat"/>
        </w:rPr>
        <w:t xml:space="preserve"> a </w:t>
      </w:r>
      <w:proofErr w:type="spellStart"/>
      <w:r w:rsidRPr="5FD13ACF">
        <w:rPr>
          <w:rFonts w:ascii="Montserrat" w:hAnsi="Montserrat"/>
        </w:rPr>
        <w:t>poblaciones</w:t>
      </w:r>
      <w:proofErr w:type="spellEnd"/>
      <w:r w:rsidRPr="5FD13ACF">
        <w:rPr>
          <w:rFonts w:ascii="Montserrat" w:hAnsi="Montserrat"/>
        </w:rPr>
        <w:t xml:space="preserve"> </w:t>
      </w:r>
      <w:proofErr w:type="spellStart"/>
      <w:r w:rsidRPr="5FD13ACF">
        <w:rPr>
          <w:rFonts w:ascii="Montserrat" w:hAnsi="Montserrat"/>
        </w:rPr>
        <w:t>vulnerables</w:t>
      </w:r>
      <w:proofErr w:type="spellEnd"/>
      <w:r w:rsidRPr="5FD13ACF">
        <w:rPr>
          <w:rFonts w:ascii="Montserrat" w:hAnsi="Montserrat"/>
        </w:rPr>
        <w:t xml:space="preserve">, </w:t>
      </w:r>
      <w:proofErr w:type="spellStart"/>
      <w:r w:rsidRPr="5FD13ACF">
        <w:rPr>
          <w:rFonts w:ascii="Montserrat" w:hAnsi="Montserrat"/>
        </w:rPr>
        <w:t>vecinos</w:t>
      </w:r>
      <w:proofErr w:type="spellEnd"/>
      <w:r w:rsidRPr="5FD13ACF">
        <w:rPr>
          <w:rFonts w:ascii="Montserrat" w:hAnsi="Montserrat"/>
        </w:rPr>
        <w:t xml:space="preserve">, y </w:t>
      </w:r>
      <w:proofErr w:type="spellStart"/>
      <w:r w:rsidRPr="5FD13ACF">
        <w:rPr>
          <w:rFonts w:ascii="Montserrat" w:hAnsi="Montserrat"/>
        </w:rPr>
        <w:t>partes</w:t>
      </w:r>
      <w:proofErr w:type="spellEnd"/>
      <w:r w:rsidRPr="5FD13ACF">
        <w:rPr>
          <w:rFonts w:ascii="Montserrat" w:hAnsi="Montserrat"/>
        </w:rPr>
        <w:t xml:space="preserve"> </w:t>
      </w:r>
      <w:proofErr w:type="spellStart"/>
      <w:r w:rsidRPr="5FD13ACF">
        <w:rPr>
          <w:rFonts w:ascii="Montserrat" w:hAnsi="Montserrat"/>
        </w:rPr>
        <w:t>interesadas</w:t>
      </w:r>
      <w:proofErr w:type="spellEnd"/>
      <w:r w:rsidRPr="5FD13ACF">
        <w:rPr>
          <w:rFonts w:ascii="Montserrat" w:hAnsi="Montserrat"/>
        </w:rPr>
        <w:t xml:space="preserve"> </w:t>
      </w:r>
      <w:proofErr w:type="spellStart"/>
      <w:r w:rsidRPr="5FD13ACF">
        <w:rPr>
          <w:rFonts w:ascii="Montserrat" w:hAnsi="Montserrat"/>
        </w:rPr>
        <w:t>en</w:t>
      </w:r>
      <w:proofErr w:type="spellEnd"/>
      <w:r w:rsidRPr="5FD13ACF">
        <w:rPr>
          <w:rFonts w:ascii="Montserrat" w:hAnsi="Montserrat"/>
        </w:rPr>
        <w:t xml:space="preserve"> </w:t>
      </w:r>
      <w:proofErr w:type="spellStart"/>
      <w:r w:rsidRPr="5FD13ACF">
        <w:rPr>
          <w:rFonts w:ascii="Montserrat" w:hAnsi="Montserrat"/>
        </w:rPr>
        <w:t>el</w:t>
      </w:r>
      <w:proofErr w:type="spellEnd"/>
      <w:r w:rsidRPr="5FD13ACF">
        <w:rPr>
          <w:rFonts w:ascii="Montserrat" w:hAnsi="Montserrat"/>
        </w:rPr>
        <w:t xml:space="preserve"> </w:t>
      </w:r>
      <w:proofErr w:type="spellStart"/>
      <w:r w:rsidRPr="5FD13ACF">
        <w:rPr>
          <w:rFonts w:ascii="Montserrat" w:hAnsi="Montserrat"/>
        </w:rPr>
        <w:t>valle</w:t>
      </w:r>
      <w:proofErr w:type="spellEnd"/>
      <w:r w:rsidRPr="5FD13ACF">
        <w:rPr>
          <w:rFonts w:ascii="Montserrat" w:hAnsi="Montserrat"/>
        </w:rPr>
        <w:t xml:space="preserve">. </w:t>
      </w:r>
      <w:proofErr w:type="spellStart"/>
      <w:r w:rsidRPr="5FD13ACF">
        <w:rPr>
          <w:rFonts w:ascii="Montserrat" w:hAnsi="Montserrat"/>
        </w:rPr>
        <w:t>En</w:t>
      </w:r>
      <w:proofErr w:type="spellEnd"/>
      <w:r w:rsidRPr="5FD13ACF">
        <w:rPr>
          <w:rFonts w:ascii="Montserrat" w:hAnsi="Montserrat"/>
        </w:rPr>
        <w:t xml:space="preserve"> </w:t>
      </w:r>
      <w:proofErr w:type="spellStart"/>
      <w:r w:rsidRPr="5FD13ACF">
        <w:rPr>
          <w:rFonts w:ascii="Montserrat" w:hAnsi="Montserrat"/>
        </w:rPr>
        <w:t>otras</w:t>
      </w:r>
      <w:proofErr w:type="spellEnd"/>
      <w:r w:rsidRPr="5FD13ACF">
        <w:rPr>
          <w:rFonts w:ascii="Montserrat" w:hAnsi="Montserrat"/>
        </w:rPr>
        <w:t xml:space="preserve"> palabras, </w:t>
      </w:r>
      <w:proofErr w:type="spellStart"/>
      <w:r w:rsidRPr="5FD13ACF">
        <w:rPr>
          <w:rFonts w:ascii="Montserrat" w:hAnsi="Montserrat"/>
        </w:rPr>
        <w:t>si</w:t>
      </w:r>
      <w:proofErr w:type="spellEnd"/>
      <w:r w:rsidRPr="5FD13ACF">
        <w:rPr>
          <w:rFonts w:ascii="Montserrat" w:hAnsi="Montserrat"/>
        </w:rPr>
        <w:t xml:space="preserve"> </w:t>
      </w:r>
      <w:proofErr w:type="spellStart"/>
      <w:r w:rsidRPr="5FD13ACF">
        <w:rPr>
          <w:rFonts w:ascii="Montserrat" w:hAnsi="Montserrat"/>
        </w:rPr>
        <w:t>el</w:t>
      </w:r>
      <w:proofErr w:type="spellEnd"/>
      <w:r w:rsidRPr="5FD13ACF">
        <w:rPr>
          <w:rFonts w:ascii="Montserrat" w:hAnsi="Montserrat"/>
        </w:rPr>
        <w:t xml:space="preserve"> </w:t>
      </w:r>
      <w:proofErr w:type="spellStart"/>
      <w:r w:rsidRPr="5FD13ACF">
        <w:rPr>
          <w:rFonts w:ascii="Montserrat" w:hAnsi="Montserrat"/>
        </w:rPr>
        <w:t>apoyo</w:t>
      </w:r>
      <w:proofErr w:type="spellEnd"/>
      <w:r w:rsidRPr="5FD13ACF">
        <w:rPr>
          <w:rFonts w:ascii="Montserrat" w:hAnsi="Montserrat"/>
        </w:rPr>
        <w:t xml:space="preserve"> o </w:t>
      </w:r>
      <w:proofErr w:type="spellStart"/>
      <w:r w:rsidRPr="5FD13ACF">
        <w:rPr>
          <w:rFonts w:ascii="Montserrat" w:hAnsi="Montserrat"/>
        </w:rPr>
        <w:t>ayuda</w:t>
      </w:r>
      <w:proofErr w:type="spellEnd"/>
      <w:r w:rsidRPr="5FD13ACF">
        <w:rPr>
          <w:rFonts w:ascii="Montserrat" w:hAnsi="Montserrat"/>
        </w:rPr>
        <w:t xml:space="preserve"> </w:t>
      </w:r>
      <w:proofErr w:type="spellStart"/>
      <w:r w:rsidRPr="5FD13ACF">
        <w:rPr>
          <w:rFonts w:ascii="Montserrat" w:hAnsi="Montserrat"/>
        </w:rPr>
        <w:t>fuera</w:t>
      </w:r>
      <w:proofErr w:type="spellEnd"/>
      <w:r w:rsidRPr="5FD13ACF">
        <w:rPr>
          <w:rFonts w:ascii="Montserrat" w:hAnsi="Montserrat"/>
        </w:rPr>
        <w:t xml:space="preserve"> del </w:t>
      </w:r>
      <w:proofErr w:type="spellStart"/>
      <w:r w:rsidRPr="5FD13ACF">
        <w:rPr>
          <w:rFonts w:ascii="Montserrat" w:hAnsi="Montserrat"/>
        </w:rPr>
        <w:t>valle</w:t>
      </w:r>
      <w:proofErr w:type="spellEnd"/>
      <w:r w:rsidRPr="5FD13ACF">
        <w:rPr>
          <w:rFonts w:ascii="Montserrat" w:hAnsi="Montserrat"/>
        </w:rPr>
        <w:t xml:space="preserve"> </w:t>
      </w:r>
      <w:proofErr w:type="spellStart"/>
      <w:r w:rsidRPr="5FD13ACF">
        <w:rPr>
          <w:rFonts w:ascii="Montserrat" w:hAnsi="Montserrat"/>
        </w:rPr>
        <w:t>está</w:t>
      </w:r>
      <w:proofErr w:type="spellEnd"/>
      <w:r w:rsidRPr="5FD13ACF">
        <w:rPr>
          <w:rFonts w:ascii="Montserrat" w:hAnsi="Montserrat"/>
        </w:rPr>
        <w:t xml:space="preserve"> </w:t>
      </w:r>
      <w:proofErr w:type="spellStart"/>
      <w:r w:rsidRPr="5FD13ACF">
        <w:rPr>
          <w:rFonts w:ascii="Montserrat" w:hAnsi="Montserrat"/>
        </w:rPr>
        <w:t>limitado</w:t>
      </w:r>
      <w:proofErr w:type="spellEnd"/>
      <w:r w:rsidRPr="5FD13ACF">
        <w:rPr>
          <w:rFonts w:ascii="Montserrat" w:hAnsi="Montserrat"/>
        </w:rPr>
        <w:t xml:space="preserve">, la Ciudad </w:t>
      </w:r>
      <w:proofErr w:type="spellStart"/>
      <w:r w:rsidRPr="5FD13ACF">
        <w:rPr>
          <w:rFonts w:ascii="Montserrat" w:hAnsi="Montserrat"/>
        </w:rPr>
        <w:t>necesita</w:t>
      </w:r>
      <w:proofErr w:type="spellEnd"/>
      <w:r w:rsidRPr="5FD13ACF">
        <w:rPr>
          <w:rFonts w:ascii="Montserrat" w:hAnsi="Montserrat"/>
        </w:rPr>
        <w:t xml:space="preserve"> que </w:t>
      </w:r>
      <w:proofErr w:type="spellStart"/>
      <w:r w:rsidRPr="5FD13ACF">
        <w:rPr>
          <w:rFonts w:ascii="Montserrat" w:hAnsi="Montserrat"/>
        </w:rPr>
        <w:t>mejorar</w:t>
      </w:r>
      <w:proofErr w:type="spellEnd"/>
      <w:r w:rsidRPr="5FD13ACF">
        <w:rPr>
          <w:rFonts w:ascii="Montserrat" w:hAnsi="Montserrat"/>
        </w:rPr>
        <w:t xml:space="preserve"> </w:t>
      </w:r>
      <w:proofErr w:type="spellStart"/>
      <w:r w:rsidRPr="5FD13ACF">
        <w:rPr>
          <w:rFonts w:ascii="Montserrat" w:hAnsi="Montserrat"/>
        </w:rPr>
        <w:t>su</w:t>
      </w:r>
      <w:proofErr w:type="spellEnd"/>
      <w:r w:rsidRPr="5FD13ACF">
        <w:rPr>
          <w:rFonts w:ascii="Montserrat" w:hAnsi="Montserrat"/>
        </w:rPr>
        <w:t xml:space="preserve"> </w:t>
      </w:r>
      <w:proofErr w:type="spellStart"/>
      <w:r w:rsidRPr="5FD13ACF">
        <w:rPr>
          <w:rFonts w:ascii="Montserrat" w:hAnsi="Montserrat"/>
        </w:rPr>
        <w:t>habilidad</w:t>
      </w:r>
      <w:proofErr w:type="spellEnd"/>
      <w:r w:rsidRPr="5FD13ACF">
        <w:rPr>
          <w:rFonts w:ascii="Montserrat" w:hAnsi="Montserrat"/>
        </w:rPr>
        <w:t xml:space="preserve"> de </w:t>
      </w:r>
      <w:proofErr w:type="spellStart"/>
      <w:r w:rsidRPr="5FD13ACF">
        <w:rPr>
          <w:rFonts w:ascii="Montserrat" w:hAnsi="Montserrat"/>
        </w:rPr>
        <w:t>apoyar</w:t>
      </w:r>
      <w:proofErr w:type="spellEnd"/>
      <w:r w:rsidRPr="5FD13ACF">
        <w:rPr>
          <w:rFonts w:ascii="Montserrat" w:hAnsi="Montserrat"/>
        </w:rPr>
        <w:t xml:space="preserve"> a sus </w:t>
      </w:r>
      <w:proofErr w:type="spellStart"/>
      <w:r w:rsidRPr="5FD13ACF">
        <w:rPr>
          <w:rFonts w:ascii="Montserrat" w:hAnsi="Montserrat"/>
        </w:rPr>
        <w:t>residentes</w:t>
      </w:r>
      <w:proofErr w:type="spellEnd"/>
      <w:r w:rsidRPr="5FD13ACF">
        <w:rPr>
          <w:rFonts w:ascii="Montserrat" w:hAnsi="Montserrat"/>
        </w:rPr>
        <w:t xml:space="preserve">. </w:t>
      </w:r>
    </w:p>
    <w:p w14:paraId="78E5D8C1" w14:textId="14362EBA" w:rsidR="009E3F55" w:rsidRDefault="009E3F55">
      <w:pPr>
        <w:spacing w:after="160" w:line="259" w:lineRule="auto"/>
      </w:pPr>
      <w:r>
        <w:br w:type="page"/>
      </w:r>
    </w:p>
    <w:p w14:paraId="25C5EF53" w14:textId="2B21F927" w:rsidR="009F6763" w:rsidRPr="00F61210" w:rsidRDefault="5FD13ACF" w:rsidP="5FD13ACF">
      <w:pPr>
        <w:pStyle w:val="Heading1"/>
        <w:rPr>
          <w:rFonts w:ascii="Montserrat" w:hAnsi="Montserrat" w:cstheme="minorBidi"/>
          <w:b/>
          <w:bCs/>
          <w:color w:val="5B9BD5" w:themeColor="accent5"/>
        </w:rPr>
      </w:pPr>
      <w:bookmarkStart w:id="4" w:name="_Toc481662629"/>
      <w:proofErr w:type="spellStart"/>
      <w:r w:rsidRPr="5FD13ACF">
        <w:rPr>
          <w:rFonts w:ascii="Montserrat" w:hAnsi="Montserrat" w:cstheme="minorBidi"/>
          <w:b/>
          <w:bCs/>
          <w:color w:val="5B9BD5" w:themeColor="accent5"/>
        </w:rPr>
        <w:lastRenderedPageBreak/>
        <w:t>Sección</w:t>
      </w:r>
      <w:proofErr w:type="spellEnd"/>
      <w:r w:rsidRPr="5FD13ACF">
        <w:rPr>
          <w:rFonts w:ascii="Montserrat" w:hAnsi="Montserrat" w:cstheme="minorBidi"/>
          <w:b/>
          <w:bCs/>
          <w:color w:val="5B9BD5" w:themeColor="accent5"/>
        </w:rPr>
        <w:t xml:space="preserve"> 1: </w:t>
      </w:r>
      <w:proofErr w:type="spellStart"/>
      <w:r w:rsidRPr="5FD13ACF">
        <w:rPr>
          <w:rFonts w:ascii="Montserrat" w:hAnsi="Montserrat" w:cstheme="minorBidi"/>
          <w:b/>
          <w:bCs/>
          <w:color w:val="5B9BD5" w:themeColor="accent5"/>
        </w:rPr>
        <w:t>Accion</w:t>
      </w:r>
      <w:proofErr w:type="spellEnd"/>
      <w:r w:rsidRPr="5FD13ACF">
        <w:rPr>
          <w:rFonts w:ascii="Montserrat" w:hAnsi="Montserrat" w:cstheme="minorBidi"/>
          <w:b/>
          <w:bCs/>
          <w:color w:val="5B9BD5" w:themeColor="accent5"/>
        </w:rPr>
        <w:t xml:space="preserve"> </w:t>
      </w:r>
      <w:proofErr w:type="spellStart"/>
      <w:r w:rsidRPr="5FD13ACF">
        <w:rPr>
          <w:rFonts w:ascii="Montserrat" w:hAnsi="Montserrat" w:cstheme="minorBidi"/>
          <w:b/>
          <w:bCs/>
          <w:color w:val="5B9BD5" w:themeColor="accent5"/>
        </w:rPr>
        <w:t>Climática</w:t>
      </w:r>
      <w:proofErr w:type="spellEnd"/>
      <w:r w:rsidRPr="5FD13ACF">
        <w:rPr>
          <w:rFonts w:ascii="Montserrat" w:hAnsi="Montserrat" w:cstheme="minorBidi"/>
          <w:b/>
          <w:bCs/>
          <w:color w:val="5B9BD5" w:themeColor="accent5"/>
        </w:rPr>
        <w:t xml:space="preserve"> y Gases </w:t>
      </w:r>
      <w:proofErr w:type="spellStart"/>
      <w:r w:rsidRPr="5FD13ACF">
        <w:rPr>
          <w:rFonts w:ascii="Montserrat" w:hAnsi="Montserrat" w:cstheme="minorBidi"/>
          <w:b/>
          <w:bCs/>
          <w:color w:val="5B9BD5" w:themeColor="accent5"/>
        </w:rPr>
        <w:t>Invernaderos</w:t>
      </w:r>
      <w:proofErr w:type="spellEnd"/>
      <w:r w:rsidRPr="5FD13ACF">
        <w:rPr>
          <w:rFonts w:ascii="Montserrat" w:hAnsi="Montserrat" w:cstheme="minorBidi"/>
          <w:b/>
          <w:bCs/>
          <w:color w:val="5B9BD5" w:themeColor="accent5"/>
        </w:rPr>
        <w:t xml:space="preserve"> (GHG) </w:t>
      </w:r>
      <w:proofErr w:type="spellStart"/>
      <w:r w:rsidRPr="5FD13ACF">
        <w:rPr>
          <w:rFonts w:ascii="Montserrat" w:hAnsi="Montserrat" w:cstheme="minorBidi"/>
          <w:b/>
          <w:bCs/>
          <w:color w:val="5B9BD5" w:themeColor="accent5"/>
        </w:rPr>
        <w:t>Reducción</w:t>
      </w:r>
      <w:proofErr w:type="spellEnd"/>
      <w:r w:rsidRPr="5FD13ACF">
        <w:rPr>
          <w:rFonts w:ascii="Montserrat" w:hAnsi="Montserrat" w:cstheme="minorBidi"/>
          <w:b/>
          <w:bCs/>
          <w:color w:val="5B9BD5" w:themeColor="accent5"/>
        </w:rPr>
        <w:t xml:space="preserve"> de </w:t>
      </w:r>
      <w:proofErr w:type="spellStart"/>
      <w:r w:rsidRPr="5FD13ACF">
        <w:rPr>
          <w:rFonts w:ascii="Montserrat" w:hAnsi="Montserrat" w:cstheme="minorBidi"/>
          <w:b/>
          <w:bCs/>
          <w:color w:val="5B9BD5" w:themeColor="accent5"/>
        </w:rPr>
        <w:t>Emisiones</w:t>
      </w:r>
      <w:bookmarkEnd w:id="4"/>
      <w:proofErr w:type="spellEnd"/>
    </w:p>
    <w:p w14:paraId="357AFA13" w14:textId="77777777" w:rsidR="009F6763" w:rsidRPr="00F61210" w:rsidRDefault="009F6763" w:rsidP="009F6763">
      <w:pPr>
        <w:rPr>
          <w:rFonts w:ascii="Montserrat" w:hAnsi="Montserrat"/>
        </w:rPr>
      </w:pPr>
    </w:p>
    <w:p w14:paraId="596A84B8" w14:textId="69180E82" w:rsidR="00B01FC3" w:rsidRDefault="5FD13ACF" w:rsidP="009F6763">
      <w:pPr>
        <w:rPr>
          <w:rFonts w:ascii="Montserrat" w:hAnsi="Montserrat"/>
          <w:b/>
          <w:bCs/>
        </w:rPr>
      </w:pPr>
      <w:proofErr w:type="spellStart"/>
      <w:r w:rsidRPr="5FD13ACF">
        <w:rPr>
          <w:rFonts w:ascii="Montserrat" w:hAnsi="Montserrat"/>
          <w:b/>
          <w:bCs/>
        </w:rPr>
        <w:t>Resultado</w:t>
      </w:r>
      <w:proofErr w:type="spellEnd"/>
      <w:r w:rsidRPr="5FD13ACF">
        <w:rPr>
          <w:rFonts w:ascii="Montserrat" w:hAnsi="Montserrat"/>
          <w:b/>
          <w:bCs/>
        </w:rPr>
        <w:t xml:space="preserve"> 1: </w:t>
      </w:r>
      <w:proofErr w:type="spellStart"/>
      <w:r w:rsidRPr="5FD13ACF">
        <w:rPr>
          <w:rFonts w:ascii="Montserrat" w:hAnsi="Montserrat"/>
          <w:b/>
          <w:bCs/>
        </w:rPr>
        <w:t>Reducir</w:t>
      </w:r>
      <w:proofErr w:type="spellEnd"/>
      <w:r w:rsidRPr="5FD13ACF">
        <w:rPr>
          <w:rFonts w:ascii="Montserrat" w:hAnsi="Montserrat"/>
          <w:b/>
          <w:bCs/>
        </w:rPr>
        <w:t xml:space="preserve"> </w:t>
      </w:r>
      <w:proofErr w:type="spellStart"/>
      <w:r w:rsidRPr="5FD13ACF">
        <w:rPr>
          <w:rFonts w:ascii="Montserrat" w:hAnsi="Montserrat"/>
          <w:b/>
          <w:bCs/>
        </w:rPr>
        <w:t>emisiones</w:t>
      </w:r>
      <w:proofErr w:type="spellEnd"/>
      <w:r w:rsidRPr="5FD13ACF">
        <w:rPr>
          <w:rFonts w:ascii="Montserrat" w:hAnsi="Montserrat"/>
          <w:b/>
          <w:bCs/>
        </w:rPr>
        <w:t xml:space="preserve"> </w:t>
      </w:r>
      <w:proofErr w:type="spellStart"/>
      <w:r w:rsidRPr="5FD13ACF">
        <w:rPr>
          <w:rFonts w:ascii="Montserrat" w:hAnsi="Montserrat"/>
          <w:b/>
          <w:bCs/>
        </w:rPr>
        <w:t>anuales</w:t>
      </w:r>
      <w:proofErr w:type="spellEnd"/>
      <w:r w:rsidRPr="5FD13ACF">
        <w:rPr>
          <w:rFonts w:ascii="Montserrat" w:hAnsi="Montserrat"/>
          <w:b/>
          <w:bCs/>
        </w:rPr>
        <w:t xml:space="preserve"> (GHG) </w:t>
      </w:r>
      <w:proofErr w:type="spellStart"/>
      <w:r w:rsidRPr="5FD13ACF">
        <w:rPr>
          <w:rFonts w:ascii="Montserrat" w:hAnsi="Montserrat"/>
          <w:b/>
          <w:bCs/>
        </w:rPr>
        <w:t>por</w:t>
      </w:r>
      <w:proofErr w:type="spellEnd"/>
      <w:r w:rsidRPr="5FD13ACF">
        <w:rPr>
          <w:rFonts w:ascii="Montserrat" w:hAnsi="Montserrat"/>
          <w:b/>
          <w:bCs/>
        </w:rPr>
        <w:t xml:space="preserve"> 30,000 Mt de CO</w:t>
      </w:r>
      <w:r w:rsidRPr="5FD13ACF">
        <w:rPr>
          <w:rFonts w:ascii="Montserrat" w:hAnsi="Montserrat"/>
          <w:b/>
          <w:bCs/>
          <w:vertAlign w:val="subscript"/>
        </w:rPr>
        <w:t>2</w:t>
      </w:r>
      <w:r w:rsidRPr="5FD13ACF">
        <w:rPr>
          <w:rFonts w:ascii="Montserrat" w:hAnsi="Montserrat"/>
          <w:b/>
          <w:bCs/>
        </w:rPr>
        <w:t xml:space="preserve"> </w:t>
      </w:r>
      <w:proofErr w:type="spellStart"/>
      <w:r w:rsidRPr="5FD13ACF">
        <w:rPr>
          <w:rFonts w:ascii="Montserrat" w:hAnsi="Montserrat"/>
          <w:b/>
          <w:bCs/>
        </w:rPr>
        <w:t>equivalentes</w:t>
      </w:r>
      <w:proofErr w:type="spellEnd"/>
      <w:r w:rsidRPr="5FD13ACF">
        <w:rPr>
          <w:rFonts w:ascii="Montserrat" w:hAnsi="Montserrat"/>
          <w:b/>
          <w:bCs/>
        </w:rPr>
        <w:t xml:space="preserve"> para 2030 de </w:t>
      </w:r>
      <w:proofErr w:type="spellStart"/>
      <w:r w:rsidRPr="5FD13ACF">
        <w:rPr>
          <w:rFonts w:ascii="Montserrat" w:hAnsi="Montserrat"/>
          <w:b/>
          <w:bCs/>
        </w:rPr>
        <w:t>los</w:t>
      </w:r>
      <w:proofErr w:type="spellEnd"/>
      <w:r w:rsidRPr="5FD13ACF">
        <w:rPr>
          <w:rFonts w:ascii="Montserrat" w:hAnsi="Montserrat"/>
          <w:b/>
          <w:bCs/>
        </w:rPr>
        <w:t xml:space="preserve"> </w:t>
      </w:r>
      <w:proofErr w:type="spellStart"/>
      <w:r w:rsidRPr="5FD13ACF">
        <w:rPr>
          <w:rFonts w:ascii="Montserrat" w:hAnsi="Montserrat"/>
          <w:b/>
          <w:bCs/>
        </w:rPr>
        <w:t>sectores</w:t>
      </w:r>
      <w:proofErr w:type="spellEnd"/>
      <w:r w:rsidRPr="5FD13ACF">
        <w:rPr>
          <w:rFonts w:ascii="Montserrat" w:hAnsi="Montserrat"/>
          <w:b/>
          <w:bCs/>
        </w:rPr>
        <w:t xml:space="preserve"> de </w:t>
      </w:r>
      <w:proofErr w:type="spellStart"/>
      <w:r w:rsidRPr="5FD13ACF">
        <w:rPr>
          <w:rFonts w:ascii="Montserrat" w:hAnsi="Montserrat"/>
          <w:b/>
          <w:bCs/>
        </w:rPr>
        <w:t>electricidad</w:t>
      </w:r>
      <w:proofErr w:type="spellEnd"/>
      <w:r w:rsidRPr="5FD13ACF">
        <w:rPr>
          <w:rFonts w:ascii="Montserrat" w:hAnsi="Montserrat"/>
          <w:b/>
          <w:bCs/>
        </w:rPr>
        <w:t xml:space="preserve"> y </w:t>
      </w:r>
      <w:proofErr w:type="spellStart"/>
      <w:r w:rsidRPr="5FD13ACF">
        <w:rPr>
          <w:rFonts w:ascii="Montserrat" w:hAnsi="Montserrat"/>
          <w:b/>
          <w:bCs/>
        </w:rPr>
        <w:t>transportación</w:t>
      </w:r>
      <w:proofErr w:type="spellEnd"/>
      <w:r w:rsidRPr="5FD13ACF">
        <w:rPr>
          <w:rFonts w:ascii="Montserrat" w:hAnsi="Montserrat"/>
          <w:b/>
          <w:bCs/>
        </w:rPr>
        <w:t xml:space="preserve">, </w:t>
      </w:r>
      <w:proofErr w:type="spellStart"/>
      <w:r w:rsidRPr="5FD13ACF">
        <w:rPr>
          <w:rFonts w:ascii="Montserrat" w:hAnsi="Montserrat"/>
          <w:b/>
          <w:bCs/>
        </w:rPr>
        <w:t>incluyendo</w:t>
      </w:r>
      <w:proofErr w:type="spellEnd"/>
      <w:r w:rsidRPr="5FD13ACF">
        <w:rPr>
          <w:rFonts w:ascii="Montserrat" w:hAnsi="Montserrat"/>
          <w:b/>
          <w:bCs/>
        </w:rPr>
        <w:t xml:space="preserve"> </w:t>
      </w:r>
      <w:proofErr w:type="spellStart"/>
      <w:r w:rsidRPr="5FD13ACF">
        <w:rPr>
          <w:rFonts w:ascii="Montserrat" w:hAnsi="Montserrat"/>
          <w:b/>
          <w:bCs/>
        </w:rPr>
        <w:t>emisiones</w:t>
      </w:r>
      <w:proofErr w:type="spellEnd"/>
      <w:r w:rsidRPr="5FD13ACF">
        <w:rPr>
          <w:rFonts w:ascii="Montserrat" w:hAnsi="Montserrat"/>
          <w:b/>
          <w:bCs/>
        </w:rPr>
        <w:t xml:space="preserve"> de </w:t>
      </w:r>
      <w:proofErr w:type="spellStart"/>
      <w:r w:rsidRPr="5FD13ACF">
        <w:rPr>
          <w:rFonts w:ascii="Montserrat" w:hAnsi="Montserrat"/>
          <w:b/>
          <w:bCs/>
        </w:rPr>
        <w:t>alcance</w:t>
      </w:r>
      <w:proofErr w:type="spellEnd"/>
      <w:r w:rsidRPr="5FD13ACF">
        <w:rPr>
          <w:rFonts w:ascii="Montserrat" w:hAnsi="Montserrat"/>
          <w:b/>
          <w:bCs/>
        </w:rPr>
        <w:t xml:space="preserve"> 1 y 2.</w:t>
      </w:r>
    </w:p>
    <w:p w14:paraId="0B86A979" w14:textId="77777777" w:rsidR="00842810" w:rsidRDefault="00842810" w:rsidP="009F6763">
      <w:pPr>
        <w:rPr>
          <w:rFonts w:ascii="Montserrat" w:hAnsi="Montserrat"/>
          <w:b/>
          <w:bCs/>
        </w:rPr>
      </w:pPr>
    </w:p>
    <w:p w14:paraId="30F0D5D4" w14:textId="3791399B" w:rsidR="008D0F2C" w:rsidRPr="00F61210" w:rsidRDefault="5FD13ACF" w:rsidP="5FD13ACF">
      <w:pPr>
        <w:rPr>
          <w:rFonts w:ascii="Montserrat" w:eastAsia="Calibri" w:hAnsi="Montserrat" w:cstheme="minorBidi"/>
          <w:color w:val="5B9BD5" w:themeColor="accent5"/>
        </w:rPr>
      </w:pPr>
      <w:proofErr w:type="spellStart"/>
      <w:r w:rsidRPr="5FD13ACF">
        <w:rPr>
          <w:rFonts w:ascii="Montserrat" w:eastAsia="Calibri" w:hAnsi="Montserrat" w:cstheme="minorBidi"/>
          <w:b/>
          <w:bCs/>
          <w:color w:val="5B9BD5" w:themeColor="accent5"/>
        </w:rPr>
        <w:t>Adaptación</w:t>
      </w:r>
      <w:proofErr w:type="spellEnd"/>
      <w:r w:rsidRPr="5FD13ACF">
        <w:rPr>
          <w:rFonts w:ascii="Montserrat" w:eastAsia="Calibri" w:hAnsi="Montserrat" w:cstheme="minorBidi"/>
          <w:b/>
          <w:bCs/>
          <w:color w:val="5B9BD5" w:themeColor="accent5"/>
        </w:rPr>
        <w:t xml:space="preserve"> y </w:t>
      </w:r>
      <w:proofErr w:type="spellStart"/>
      <w:r w:rsidRPr="5FD13ACF">
        <w:rPr>
          <w:rFonts w:ascii="Montserrat" w:eastAsia="Calibri" w:hAnsi="Montserrat" w:cstheme="minorBidi"/>
          <w:b/>
          <w:bCs/>
          <w:color w:val="5B9BD5" w:themeColor="accent5"/>
        </w:rPr>
        <w:t>Preparación</w:t>
      </w:r>
      <w:proofErr w:type="spellEnd"/>
      <w:r w:rsidRPr="5FD13ACF">
        <w:rPr>
          <w:rFonts w:ascii="Montserrat" w:eastAsia="Calibri" w:hAnsi="Montserrat" w:cstheme="minorBidi"/>
          <w:b/>
          <w:bCs/>
          <w:color w:val="5B9BD5" w:themeColor="accent5"/>
        </w:rPr>
        <w:t xml:space="preserve"> </w:t>
      </w:r>
      <w:proofErr w:type="spellStart"/>
      <w:r w:rsidRPr="5FD13ACF">
        <w:rPr>
          <w:rFonts w:ascii="Montserrat" w:eastAsia="Calibri" w:hAnsi="Montserrat" w:cstheme="minorBidi"/>
          <w:b/>
          <w:bCs/>
          <w:color w:val="5B9BD5" w:themeColor="accent5"/>
        </w:rPr>
        <w:t>Climático</w:t>
      </w:r>
      <w:proofErr w:type="spellEnd"/>
      <w:r w:rsidRPr="5FD13ACF">
        <w:rPr>
          <w:rFonts w:ascii="Montserrat" w:eastAsia="Calibri" w:hAnsi="Montserrat" w:cstheme="minorBidi"/>
          <w:b/>
          <w:bCs/>
          <w:color w:val="5B9BD5" w:themeColor="accent5"/>
        </w:rPr>
        <w:t xml:space="preserve"> </w:t>
      </w:r>
    </w:p>
    <w:p w14:paraId="7031EEDB" w14:textId="7E1E97D2" w:rsidR="00842810" w:rsidRPr="00F61210" w:rsidRDefault="5FD13ACF" w:rsidP="5FD13ACF">
      <w:pPr>
        <w:rPr>
          <w:rFonts w:ascii="Montserrat" w:eastAsia="Calibri Light" w:hAnsi="Montserrat" w:cstheme="minorBidi"/>
          <w:b/>
          <w:bCs/>
          <w:color w:val="FFC000" w:themeColor="accent4"/>
        </w:rPr>
      </w:pPr>
      <w:proofErr w:type="spellStart"/>
      <w:r w:rsidRPr="5FD13ACF">
        <w:rPr>
          <w:rFonts w:ascii="Montserrat" w:eastAsia="Calibri" w:hAnsi="Montserrat" w:cstheme="minorBidi"/>
          <w:color w:val="000000" w:themeColor="text1"/>
        </w:rPr>
        <w:t>Adaptación</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climática</w:t>
      </w:r>
      <w:proofErr w:type="spellEnd"/>
      <w:r w:rsidRPr="5FD13ACF">
        <w:rPr>
          <w:rFonts w:ascii="Montserrat" w:eastAsia="Calibri" w:hAnsi="Montserrat" w:cstheme="minorBidi"/>
          <w:color w:val="000000" w:themeColor="text1"/>
        </w:rPr>
        <w:t xml:space="preserve"> es </w:t>
      </w:r>
      <w:proofErr w:type="spellStart"/>
      <w:r w:rsidRPr="5FD13ACF">
        <w:rPr>
          <w:rFonts w:ascii="Montserrat" w:eastAsia="Calibri" w:hAnsi="Montserrat" w:cstheme="minorBidi"/>
          <w:color w:val="000000" w:themeColor="text1"/>
        </w:rPr>
        <w:t>esencial</w:t>
      </w:r>
      <w:proofErr w:type="spellEnd"/>
      <w:r w:rsidRPr="5FD13ACF">
        <w:rPr>
          <w:rFonts w:ascii="Montserrat" w:eastAsia="Calibri" w:hAnsi="Montserrat" w:cstheme="minorBidi"/>
          <w:color w:val="000000" w:themeColor="text1"/>
        </w:rPr>
        <w:t xml:space="preserve"> al </w:t>
      </w:r>
      <w:proofErr w:type="spellStart"/>
      <w:r w:rsidRPr="5FD13ACF">
        <w:rPr>
          <w:rFonts w:ascii="Montserrat" w:eastAsia="Calibri" w:hAnsi="Montserrat" w:cstheme="minorBidi"/>
          <w:color w:val="000000" w:themeColor="text1"/>
        </w:rPr>
        <w:t>nivel</w:t>
      </w:r>
      <w:proofErr w:type="spellEnd"/>
      <w:r w:rsidRPr="5FD13ACF">
        <w:rPr>
          <w:rFonts w:ascii="Montserrat" w:eastAsia="Calibri" w:hAnsi="Montserrat" w:cstheme="minorBidi"/>
          <w:color w:val="000000" w:themeColor="text1"/>
        </w:rPr>
        <w:t xml:space="preserve"> local. La </w:t>
      </w:r>
      <w:proofErr w:type="spellStart"/>
      <w:r w:rsidRPr="5FD13ACF">
        <w:rPr>
          <w:rFonts w:ascii="Montserrat" w:eastAsia="Calibri" w:hAnsi="Montserrat" w:cstheme="minorBidi"/>
          <w:color w:val="000000" w:themeColor="text1"/>
        </w:rPr>
        <w:t>adaptación</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climática</w:t>
      </w:r>
      <w:proofErr w:type="spellEnd"/>
      <w:r w:rsidRPr="5FD13ACF">
        <w:rPr>
          <w:rFonts w:ascii="Montserrat" w:eastAsia="Calibri" w:hAnsi="Montserrat" w:cstheme="minorBidi"/>
          <w:color w:val="000000" w:themeColor="text1"/>
        </w:rPr>
        <w:t xml:space="preserve"> indica </w:t>
      </w:r>
      <w:proofErr w:type="spellStart"/>
      <w:r w:rsidRPr="5FD13ACF">
        <w:rPr>
          <w:rFonts w:ascii="Montserrat" w:eastAsia="Calibri" w:hAnsi="Montserrat" w:cstheme="minorBidi"/>
          <w:color w:val="000000" w:themeColor="text1"/>
        </w:rPr>
        <w:t>tomar</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acción</w:t>
      </w:r>
      <w:proofErr w:type="spellEnd"/>
      <w:r w:rsidRPr="5FD13ACF">
        <w:rPr>
          <w:rFonts w:ascii="Montserrat" w:eastAsia="Calibri" w:hAnsi="Montserrat" w:cstheme="minorBidi"/>
          <w:color w:val="000000" w:themeColor="text1"/>
        </w:rPr>
        <w:t xml:space="preserve"> para </w:t>
      </w:r>
      <w:proofErr w:type="spellStart"/>
      <w:r w:rsidRPr="5FD13ACF">
        <w:rPr>
          <w:rFonts w:ascii="Montserrat" w:eastAsia="Calibri" w:hAnsi="Montserrat" w:cstheme="minorBidi"/>
          <w:color w:val="000000" w:themeColor="text1"/>
        </w:rPr>
        <w:t>prepararse</w:t>
      </w:r>
      <w:proofErr w:type="spellEnd"/>
      <w:r w:rsidRPr="5FD13ACF">
        <w:rPr>
          <w:rFonts w:ascii="Montserrat" w:eastAsia="Calibri" w:hAnsi="Montserrat" w:cstheme="minorBidi"/>
          <w:color w:val="000000" w:themeColor="text1"/>
        </w:rPr>
        <w:t xml:space="preserve">, y </w:t>
      </w:r>
      <w:proofErr w:type="spellStart"/>
      <w:r w:rsidRPr="5FD13ACF">
        <w:rPr>
          <w:rFonts w:ascii="Montserrat" w:eastAsia="Calibri" w:hAnsi="Montserrat" w:cstheme="minorBidi"/>
          <w:color w:val="000000" w:themeColor="text1"/>
        </w:rPr>
        <w:t>ajustarse</w:t>
      </w:r>
      <w:proofErr w:type="spellEnd"/>
      <w:r w:rsidRPr="5FD13ACF">
        <w:rPr>
          <w:rFonts w:ascii="Montserrat" w:eastAsia="Calibri" w:hAnsi="Montserrat" w:cstheme="minorBidi"/>
          <w:color w:val="000000" w:themeColor="text1"/>
        </w:rPr>
        <w:t xml:space="preserve"> a, ambos </w:t>
      </w:r>
      <w:proofErr w:type="spellStart"/>
      <w:r w:rsidRPr="5FD13ACF">
        <w:rPr>
          <w:rFonts w:ascii="Montserrat" w:eastAsia="Calibri" w:hAnsi="Montserrat" w:cstheme="minorBidi"/>
          <w:color w:val="000000" w:themeColor="text1"/>
        </w:rPr>
        <w:t>los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impactos</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color w:val="000000" w:themeColor="text1"/>
        </w:rPr>
        <w:t>cambio</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climáticos</w:t>
      </w:r>
      <w:proofErr w:type="spellEnd"/>
      <w:r w:rsidRPr="5FD13ACF">
        <w:rPr>
          <w:rFonts w:ascii="Montserrat" w:eastAsia="Calibri" w:hAnsi="Montserrat" w:cstheme="minorBidi"/>
          <w:color w:val="000000" w:themeColor="text1"/>
        </w:rPr>
        <w:t xml:space="preserve"> de hoy </w:t>
      </w:r>
      <w:proofErr w:type="spellStart"/>
      <w:r w:rsidRPr="5FD13ACF">
        <w:rPr>
          <w:rFonts w:ascii="Montserrat" w:eastAsia="Calibri" w:hAnsi="Montserrat" w:cstheme="minorBidi"/>
          <w:color w:val="000000" w:themeColor="text1"/>
        </w:rPr>
        <w:t>en</w:t>
      </w:r>
      <w:proofErr w:type="spellEnd"/>
      <w:r w:rsidRPr="5FD13ACF">
        <w:rPr>
          <w:rFonts w:ascii="Montserrat" w:eastAsia="Calibri" w:hAnsi="Montserrat" w:cstheme="minorBidi"/>
          <w:color w:val="000000" w:themeColor="text1"/>
        </w:rPr>
        <w:t xml:space="preserve"> día y </w:t>
      </w:r>
      <w:proofErr w:type="spellStart"/>
      <w:r w:rsidRPr="5FD13ACF">
        <w:rPr>
          <w:rFonts w:ascii="Montserrat" w:eastAsia="Calibri" w:hAnsi="Montserrat" w:cstheme="minorBidi"/>
          <w:color w:val="000000" w:themeColor="text1"/>
        </w:rPr>
        <w:t>los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impactos</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proyectados</w:t>
      </w:r>
      <w:proofErr w:type="spellEnd"/>
      <w:r w:rsidRPr="5FD13ACF">
        <w:rPr>
          <w:rFonts w:ascii="Montserrat" w:eastAsia="Calibri" w:hAnsi="Montserrat" w:cstheme="minorBidi"/>
          <w:color w:val="000000" w:themeColor="text1"/>
        </w:rPr>
        <w:t xml:space="preserve"> para </w:t>
      </w:r>
      <w:proofErr w:type="spellStart"/>
      <w:r w:rsidRPr="5FD13ACF">
        <w:rPr>
          <w:rFonts w:ascii="Montserrat" w:eastAsia="Calibri" w:hAnsi="Montserrat" w:cstheme="minorBidi"/>
          <w:color w:val="000000" w:themeColor="text1"/>
        </w:rPr>
        <w:t>el</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futuro</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Preparación</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climática</w:t>
      </w:r>
      <w:proofErr w:type="spellEnd"/>
      <w:r w:rsidRPr="5FD13ACF">
        <w:rPr>
          <w:rFonts w:ascii="Montserrat" w:eastAsia="Calibri" w:hAnsi="Montserrat" w:cstheme="minorBidi"/>
          <w:color w:val="000000" w:themeColor="text1"/>
        </w:rPr>
        <w:t xml:space="preserve"> se </w:t>
      </w:r>
      <w:proofErr w:type="spellStart"/>
      <w:r w:rsidRPr="5FD13ACF">
        <w:rPr>
          <w:rFonts w:ascii="Montserrat" w:eastAsia="Calibri" w:hAnsi="Montserrat" w:cstheme="minorBidi"/>
          <w:color w:val="000000" w:themeColor="text1"/>
        </w:rPr>
        <w:t>menciona</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en</w:t>
      </w:r>
      <w:proofErr w:type="spellEnd"/>
      <w:r w:rsidRPr="5FD13ACF">
        <w:rPr>
          <w:rFonts w:ascii="Montserrat" w:eastAsia="Calibri" w:hAnsi="Montserrat" w:cstheme="minorBidi"/>
          <w:color w:val="000000" w:themeColor="text1"/>
        </w:rPr>
        <w:t xml:space="preserve"> la </w:t>
      </w:r>
      <w:proofErr w:type="spellStart"/>
      <w:r w:rsidRPr="5FD13ACF">
        <w:rPr>
          <w:rFonts w:ascii="Montserrat" w:eastAsia="Calibri" w:hAnsi="Montserrat" w:cstheme="minorBidi"/>
          <w:color w:val="000000" w:themeColor="text1"/>
        </w:rPr>
        <w:t>sección</w:t>
      </w:r>
      <w:proofErr w:type="spellEnd"/>
      <w:r w:rsidRPr="5FD13ACF">
        <w:rPr>
          <w:rFonts w:ascii="Montserrat" w:eastAsia="Calibri" w:hAnsi="Montserrat" w:cstheme="minorBidi"/>
          <w:color w:val="000000" w:themeColor="text1"/>
        </w:rPr>
        <w:t xml:space="preserve"> de </w:t>
      </w:r>
      <w:proofErr w:type="spellStart"/>
      <w:r w:rsidRPr="5FD13ACF">
        <w:rPr>
          <w:rFonts w:ascii="Montserrat" w:eastAsia="Calibri" w:hAnsi="Montserrat" w:cstheme="minorBidi"/>
          <w:b/>
          <w:bCs/>
          <w:color w:val="000000" w:themeColor="text1"/>
        </w:rPr>
        <w:t>Resiliencia</w:t>
      </w:r>
      <w:proofErr w:type="spellEnd"/>
      <w:r w:rsidRPr="5FD13ACF">
        <w:rPr>
          <w:rFonts w:ascii="Montserrat" w:eastAsia="Calibri" w:hAnsi="Montserrat" w:cstheme="minorBidi"/>
          <w:b/>
          <w:bCs/>
          <w:color w:val="000000" w:themeColor="text1"/>
        </w:rPr>
        <w:t xml:space="preserve"> </w:t>
      </w:r>
      <w:r w:rsidRPr="5FD13ACF">
        <w:rPr>
          <w:rFonts w:ascii="Montserrat" w:eastAsia="Calibri" w:hAnsi="Montserrat" w:cstheme="minorBidi"/>
          <w:color w:val="000000" w:themeColor="text1"/>
        </w:rPr>
        <w:t xml:space="preserve">que </w:t>
      </w:r>
      <w:proofErr w:type="spellStart"/>
      <w:r w:rsidRPr="5FD13ACF">
        <w:rPr>
          <w:rFonts w:ascii="Montserrat" w:eastAsia="Calibri" w:hAnsi="Montserrat" w:cstheme="minorBidi"/>
          <w:color w:val="000000" w:themeColor="text1"/>
        </w:rPr>
        <w:t>incluye</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el</w:t>
      </w:r>
      <w:proofErr w:type="spellEnd"/>
      <w:r w:rsidRPr="5FD13ACF">
        <w:rPr>
          <w:rFonts w:ascii="Montserrat" w:eastAsia="Calibri" w:hAnsi="Montserrat" w:cstheme="minorBidi"/>
          <w:color w:val="000000" w:themeColor="text1"/>
        </w:rPr>
        <w:t xml:space="preserve"> </w:t>
      </w:r>
      <w:proofErr w:type="spellStart"/>
      <w:r w:rsidRPr="5FD13ACF">
        <w:rPr>
          <w:rFonts w:ascii="Montserrat" w:eastAsia="Calibri" w:hAnsi="Montserrat" w:cstheme="minorBidi"/>
          <w:color w:val="000000" w:themeColor="text1"/>
        </w:rPr>
        <w:t>Mapa</w:t>
      </w:r>
      <w:proofErr w:type="spellEnd"/>
      <w:r w:rsidRPr="5FD13ACF">
        <w:rPr>
          <w:rFonts w:ascii="Montserrat" w:eastAsia="Calibri" w:hAnsi="Montserrat" w:cstheme="minorBidi"/>
          <w:color w:val="000000" w:themeColor="text1"/>
        </w:rPr>
        <w:t xml:space="preserve"> de la </w:t>
      </w:r>
      <w:proofErr w:type="spellStart"/>
      <w:r w:rsidRPr="5FD13ACF">
        <w:rPr>
          <w:rFonts w:ascii="Montserrat" w:eastAsia="Calibri" w:hAnsi="Montserrat" w:cstheme="minorBidi"/>
          <w:color w:val="000000" w:themeColor="text1"/>
        </w:rPr>
        <w:t>Ruta</w:t>
      </w:r>
      <w:proofErr w:type="spellEnd"/>
      <w:r w:rsidRPr="5FD13ACF">
        <w:rPr>
          <w:rFonts w:ascii="Montserrat" w:eastAsia="Calibri" w:hAnsi="Montserrat" w:cstheme="minorBidi"/>
          <w:color w:val="000000" w:themeColor="text1"/>
        </w:rPr>
        <w:t xml:space="preserve">. </w:t>
      </w:r>
    </w:p>
    <w:p w14:paraId="0B20E629" w14:textId="7E59C0ED" w:rsidR="00842810" w:rsidRPr="00F61210" w:rsidRDefault="00842810" w:rsidP="5FD13ACF">
      <w:pPr>
        <w:rPr>
          <w:color w:val="000000" w:themeColor="text1"/>
        </w:rPr>
      </w:pPr>
    </w:p>
    <w:p w14:paraId="5BA284B6" w14:textId="01ECD65D" w:rsidR="00842810" w:rsidRPr="00F61210" w:rsidRDefault="5FD13ACF" w:rsidP="5FD13ACF">
      <w:pPr>
        <w:rPr>
          <w:rFonts w:ascii="Montserrat" w:eastAsia="Calibri Light" w:hAnsi="Montserrat" w:cstheme="minorBidi"/>
          <w:b/>
          <w:bCs/>
          <w:color w:val="FFC000" w:themeColor="accent4"/>
        </w:rPr>
      </w:pPr>
      <w:bookmarkStart w:id="5" w:name="_Toc1635737730"/>
      <w:proofErr w:type="spellStart"/>
      <w:r w:rsidRPr="5FD13ACF">
        <w:rPr>
          <w:rStyle w:val="Heading1Char"/>
          <w:rFonts w:ascii="Montserrat" w:eastAsia="Calibri Light" w:hAnsi="Montserrat" w:cstheme="minorBidi"/>
          <w:b/>
          <w:bCs/>
          <w:color w:val="FFC000" w:themeColor="accent4"/>
        </w:rPr>
        <w:t>Sección</w:t>
      </w:r>
      <w:proofErr w:type="spellEnd"/>
      <w:r w:rsidRPr="5FD13ACF">
        <w:rPr>
          <w:rStyle w:val="Heading1Char"/>
          <w:rFonts w:ascii="Montserrat" w:eastAsia="Calibri Light" w:hAnsi="Montserrat" w:cstheme="minorBidi"/>
          <w:b/>
          <w:bCs/>
          <w:color w:val="FFC000" w:themeColor="accent4"/>
        </w:rPr>
        <w:t xml:space="preserve"> 2: </w:t>
      </w:r>
      <w:proofErr w:type="spellStart"/>
      <w:r w:rsidRPr="5FD13ACF">
        <w:rPr>
          <w:rStyle w:val="Heading1Char"/>
          <w:rFonts w:ascii="Montserrat" w:eastAsia="Calibri Light" w:hAnsi="Montserrat" w:cstheme="minorBidi"/>
          <w:b/>
          <w:bCs/>
          <w:color w:val="FFC000" w:themeColor="accent4"/>
        </w:rPr>
        <w:t>Resiliencia</w:t>
      </w:r>
      <w:proofErr w:type="spellEnd"/>
      <w:r w:rsidRPr="5FD13ACF">
        <w:rPr>
          <w:rStyle w:val="Heading1Char"/>
          <w:rFonts w:ascii="Montserrat" w:eastAsia="Calibri Light" w:hAnsi="Montserrat" w:cstheme="minorBidi"/>
          <w:b/>
          <w:bCs/>
          <w:color w:val="FFC000" w:themeColor="accent4"/>
        </w:rPr>
        <w:t xml:space="preserve"> </w:t>
      </w:r>
      <w:bookmarkEnd w:id="5"/>
    </w:p>
    <w:p w14:paraId="04CA32D5" w14:textId="2A24F3C5" w:rsidR="00842810" w:rsidRPr="00F61210" w:rsidRDefault="5FD13ACF" w:rsidP="5FD13ACF">
      <w:pPr>
        <w:pStyle w:val="Goals"/>
        <w:numPr>
          <w:ilvl w:val="0"/>
          <w:numId w:val="1"/>
        </w:numPr>
        <w:rPr>
          <w:rFonts w:ascii="Montserrat" w:eastAsia="Calibri" w:hAnsi="Montserrat" w:cstheme="majorBidi"/>
          <w:b w:val="0"/>
          <w:color w:val="000000" w:themeColor="text1"/>
          <w:sz w:val="22"/>
          <w:szCs w:val="22"/>
        </w:rPr>
      </w:pPr>
      <w:proofErr w:type="spellStart"/>
      <w:r w:rsidRPr="5FD13ACF">
        <w:rPr>
          <w:rFonts w:ascii="Montserrat" w:hAnsi="Montserrat" w:cstheme="majorBidi"/>
          <w:sz w:val="22"/>
          <w:szCs w:val="22"/>
        </w:rPr>
        <w:t>Resultado</w:t>
      </w:r>
      <w:proofErr w:type="spellEnd"/>
      <w:r w:rsidRPr="5FD13ACF">
        <w:rPr>
          <w:rFonts w:ascii="Montserrat" w:hAnsi="Montserrat" w:cstheme="majorBidi"/>
          <w:sz w:val="22"/>
          <w:szCs w:val="22"/>
        </w:rPr>
        <w:t xml:space="preserve"> de </w:t>
      </w:r>
      <w:proofErr w:type="spellStart"/>
      <w:r w:rsidRPr="5FD13ACF">
        <w:rPr>
          <w:rFonts w:ascii="Montserrat" w:hAnsi="Montserrat" w:cstheme="majorBidi"/>
          <w:sz w:val="22"/>
          <w:szCs w:val="22"/>
        </w:rPr>
        <w:t>Resiliencia</w:t>
      </w:r>
      <w:proofErr w:type="spellEnd"/>
      <w:r w:rsidRPr="5FD13ACF">
        <w:rPr>
          <w:rFonts w:ascii="Montserrat" w:hAnsi="Montserrat" w:cstheme="majorBidi"/>
          <w:sz w:val="22"/>
          <w:szCs w:val="22"/>
        </w:rPr>
        <w:t xml:space="preserve"> 1: </w:t>
      </w:r>
      <w:r w:rsidRPr="5FD13ACF">
        <w:rPr>
          <w:rFonts w:ascii="Montserrat" w:hAnsi="Montserrat" w:cstheme="majorBidi"/>
          <w:b w:val="0"/>
          <w:sz w:val="22"/>
          <w:szCs w:val="22"/>
        </w:rPr>
        <w:t xml:space="preserve">Los </w:t>
      </w:r>
      <w:proofErr w:type="spellStart"/>
      <w:r w:rsidRPr="5FD13ACF">
        <w:rPr>
          <w:rFonts w:ascii="Montserrat" w:hAnsi="Montserrat" w:cstheme="majorBidi"/>
          <w:b w:val="0"/>
          <w:sz w:val="22"/>
          <w:szCs w:val="22"/>
        </w:rPr>
        <w:t>residentes</w:t>
      </w:r>
      <w:proofErr w:type="spellEnd"/>
      <w:r w:rsidRPr="5FD13ACF">
        <w:rPr>
          <w:rFonts w:ascii="Montserrat" w:hAnsi="Montserrat" w:cstheme="majorBidi"/>
          <w:b w:val="0"/>
          <w:sz w:val="22"/>
          <w:szCs w:val="22"/>
        </w:rPr>
        <w:t xml:space="preserve"> de la Ciudad de Gunnison se </w:t>
      </w:r>
      <w:proofErr w:type="spellStart"/>
      <w:r w:rsidRPr="5FD13ACF">
        <w:rPr>
          <w:rFonts w:ascii="Montserrat" w:hAnsi="Montserrat" w:cstheme="majorBidi"/>
          <w:b w:val="0"/>
          <w:sz w:val="22"/>
          <w:szCs w:val="22"/>
        </w:rPr>
        <w:t>pueden</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apoyar</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ellos</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mismo</w:t>
      </w:r>
      <w:proofErr w:type="spellEnd"/>
      <w:r w:rsidRPr="5FD13ACF">
        <w:rPr>
          <w:rFonts w:ascii="Montserrat" w:hAnsi="Montserrat" w:cstheme="majorBidi"/>
          <w:b w:val="0"/>
          <w:sz w:val="22"/>
          <w:szCs w:val="22"/>
        </w:rPr>
        <w:t xml:space="preserve"> con </w:t>
      </w:r>
      <w:proofErr w:type="spellStart"/>
      <w:r w:rsidRPr="5FD13ACF">
        <w:rPr>
          <w:rFonts w:ascii="Montserrat" w:hAnsi="Montserrat" w:cstheme="majorBidi"/>
          <w:b w:val="0"/>
          <w:sz w:val="22"/>
          <w:szCs w:val="22"/>
        </w:rPr>
        <w:t>necesidades</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básicas</w:t>
      </w:r>
      <w:proofErr w:type="spellEnd"/>
      <w:r w:rsidRPr="5FD13ACF">
        <w:rPr>
          <w:rFonts w:ascii="Montserrat" w:hAnsi="Montserrat" w:cstheme="majorBidi"/>
          <w:b w:val="0"/>
          <w:sz w:val="22"/>
          <w:szCs w:val="22"/>
        </w:rPr>
        <w:t xml:space="preserve"> (comida, </w:t>
      </w:r>
      <w:proofErr w:type="spellStart"/>
      <w:r w:rsidRPr="5FD13ACF">
        <w:rPr>
          <w:rFonts w:ascii="Montserrat" w:hAnsi="Montserrat" w:cstheme="majorBidi"/>
          <w:b w:val="0"/>
          <w:sz w:val="22"/>
          <w:szCs w:val="22"/>
        </w:rPr>
        <w:t>agua</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refugio</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energía</w:t>
      </w:r>
      <w:proofErr w:type="spellEnd"/>
      <w:r w:rsidRPr="5FD13ACF">
        <w:rPr>
          <w:rFonts w:ascii="Montserrat" w:hAnsi="Montserrat" w:cstheme="majorBidi"/>
          <w:b w:val="0"/>
          <w:sz w:val="22"/>
          <w:szCs w:val="22"/>
        </w:rPr>
        <w:t xml:space="preserve"> combustible) </w:t>
      </w:r>
      <w:proofErr w:type="spellStart"/>
      <w:r w:rsidRPr="5FD13ACF">
        <w:rPr>
          <w:rFonts w:ascii="Montserrat" w:hAnsi="Montserrat" w:cstheme="majorBidi"/>
          <w:b w:val="0"/>
          <w:sz w:val="22"/>
          <w:szCs w:val="22"/>
        </w:rPr>
        <w:t>por</w:t>
      </w:r>
      <w:proofErr w:type="spellEnd"/>
      <w:r w:rsidRPr="5FD13ACF">
        <w:rPr>
          <w:rFonts w:ascii="Montserrat" w:hAnsi="Montserrat" w:cstheme="majorBidi"/>
          <w:b w:val="0"/>
          <w:sz w:val="22"/>
          <w:szCs w:val="22"/>
        </w:rPr>
        <w:t xml:space="preserve"> 5-7 días </w:t>
      </w:r>
      <w:proofErr w:type="spellStart"/>
      <w:r w:rsidRPr="5FD13ACF">
        <w:rPr>
          <w:rFonts w:ascii="Montserrat" w:hAnsi="Montserrat" w:cstheme="majorBidi"/>
          <w:b w:val="0"/>
          <w:sz w:val="22"/>
          <w:szCs w:val="22"/>
        </w:rPr>
        <w:t>si</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los</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sistemas</w:t>
      </w:r>
      <w:proofErr w:type="spellEnd"/>
      <w:r w:rsidRPr="5FD13ACF">
        <w:rPr>
          <w:rFonts w:ascii="Montserrat" w:hAnsi="Montserrat" w:cstheme="majorBidi"/>
          <w:b w:val="0"/>
          <w:sz w:val="22"/>
          <w:szCs w:val="22"/>
        </w:rPr>
        <w:t xml:space="preserve"> de </w:t>
      </w:r>
      <w:proofErr w:type="spellStart"/>
      <w:r w:rsidRPr="5FD13ACF">
        <w:rPr>
          <w:rFonts w:ascii="Montserrat" w:hAnsi="Montserrat" w:cstheme="majorBidi"/>
          <w:b w:val="0"/>
          <w:sz w:val="22"/>
          <w:szCs w:val="22"/>
        </w:rPr>
        <w:t>distribución</w:t>
      </w:r>
      <w:proofErr w:type="spellEnd"/>
      <w:r w:rsidRPr="5FD13ACF">
        <w:rPr>
          <w:rFonts w:ascii="Montserrat" w:hAnsi="Montserrat" w:cstheme="majorBidi"/>
          <w:b w:val="0"/>
          <w:sz w:val="22"/>
          <w:szCs w:val="22"/>
        </w:rPr>
        <w:t>/</w:t>
      </w:r>
      <w:proofErr w:type="spellStart"/>
      <w:r w:rsidRPr="5FD13ACF">
        <w:rPr>
          <w:rFonts w:ascii="Montserrat" w:hAnsi="Montserrat" w:cstheme="majorBidi"/>
          <w:b w:val="0"/>
          <w:sz w:val="22"/>
          <w:szCs w:val="22"/>
        </w:rPr>
        <w:t>entrega</w:t>
      </w:r>
      <w:proofErr w:type="spellEnd"/>
      <w:r w:rsidRPr="5FD13ACF">
        <w:rPr>
          <w:rFonts w:ascii="Montserrat" w:hAnsi="Montserrat" w:cstheme="majorBidi"/>
          <w:b w:val="0"/>
          <w:sz w:val="22"/>
          <w:szCs w:val="22"/>
        </w:rPr>
        <w:t xml:space="preserve"> se </w:t>
      </w:r>
      <w:proofErr w:type="spellStart"/>
      <w:r w:rsidRPr="5FD13ACF">
        <w:rPr>
          <w:rFonts w:ascii="Montserrat" w:hAnsi="Montserrat" w:cstheme="majorBidi"/>
          <w:b w:val="0"/>
          <w:sz w:val="22"/>
          <w:szCs w:val="22"/>
        </w:rPr>
        <w:t>interrumpen</w:t>
      </w:r>
      <w:proofErr w:type="spellEnd"/>
      <w:r w:rsidRPr="5FD13ACF">
        <w:rPr>
          <w:rFonts w:ascii="Montserrat" w:hAnsi="Montserrat" w:cstheme="majorBidi"/>
          <w:b w:val="0"/>
          <w:sz w:val="22"/>
          <w:szCs w:val="22"/>
        </w:rPr>
        <w:t xml:space="preserve">. </w:t>
      </w:r>
      <w:r w:rsidRPr="5FD13ACF">
        <w:rPr>
          <w:rFonts w:ascii="Montserrat" w:eastAsia="Calibri" w:hAnsi="Montserrat" w:cstheme="majorBidi"/>
          <w:b w:val="0"/>
          <w:color w:val="000000" w:themeColor="text1"/>
          <w:sz w:val="22"/>
          <w:szCs w:val="22"/>
        </w:rPr>
        <w:t xml:space="preserve"> </w:t>
      </w:r>
    </w:p>
    <w:p w14:paraId="5C0CBA64" w14:textId="02838EF0" w:rsidR="00842810" w:rsidRPr="00F61210" w:rsidRDefault="5FD13ACF" w:rsidP="5FD13ACF">
      <w:pPr>
        <w:pStyle w:val="Goals"/>
        <w:numPr>
          <w:ilvl w:val="0"/>
          <w:numId w:val="1"/>
        </w:numPr>
        <w:rPr>
          <w:rFonts w:ascii="Montserrat" w:hAnsi="Montserrat" w:cstheme="majorBidi"/>
          <w:b w:val="0"/>
          <w:sz w:val="22"/>
          <w:szCs w:val="22"/>
        </w:rPr>
      </w:pPr>
      <w:proofErr w:type="spellStart"/>
      <w:r w:rsidRPr="5FD13ACF">
        <w:rPr>
          <w:rFonts w:ascii="Montserrat" w:hAnsi="Montserrat" w:cstheme="majorBidi"/>
          <w:sz w:val="22"/>
          <w:szCs w:val="22"/>
        </w:rPr>
        <w:t>Resultado</w:t>
      </w:r>
      <w:proofErr w:type="spellEnd"/>
      <w:r w:rsidRPr="5FD13ACF">
        <w:rPr>
          <w:rFonts w:ascii="Montserrat" w:hAnsi="Montserrat" w:cstheme="majorBidi"/>
          <w:sz w:val="22"/>
          <w:szCs w:val="22"/>
        </w:rPr>
        <w:t xml:space="preserve"> de </w:t>
      </w:r>
      <w:proofErr w:type="spellStart"/>
      <w:r w:rsidRPr="5FD13ACF">
        <w:rPr>
          <w:rFonts w:ascii="Montserrat" w:hAnsi="Montserrat" w:cstheme="majorBidi"/>
          <w:sz w:val="22"/>
          <w:szCs w:val="22"/>
        </w:rPr>
        <w:t>Resiliencia</w:t>
      </w:r>
      <w:proofErr w:type="spellEnd"/>
      <w:r w:rsidRPr="5FD13ACF">
        <w:rPr>
          <w:rFonts w:ascii="Montserrat" w:hAnsi="Montserrat" w:cstheme="majorBidi"/>
          <w:sz w:val="22"/>
          <w:szCs w:val="22"/>
        </w:rPr>
        <w:t xml:space="preserve"> 2:</w:t>
      </w:r>
      <w:r w:rsidRPr="5FD13ACF">
        <w:rPr>
          <w:rFonts w:ascii="Montserrat" w:hAnsi="Montserrat" w:cstheme="majorBidi"/>
          <w:b w:val="0"/>
          <w:sz w:val="22"/>
          <w:szCs w:val="22"/>
        </w:rPr>
        <w:t xml:space="preserve"> Ciudad de Gunnison </w:t>
      </w:r>
      <w:proofErr w:type="spellStart"/>
      <w:r w:rsidRPr="5FD13ACF">
        <w:rPr>
          <w:rFonts w:ascii="Montserrat" w:hAnsi="Montserrat" w:cstheme="majorBidi"/>
          <w:b w:val="0"/>
          <w:sz w:val="22"/>
          <w:szCs w:val="22"/>
        </w:rPr>
        <w:t>continá</w:t>
      </w:r>
      <w:proofErr w:type="spellEnd"/>
      <w:r w:rsidRPr="5FD13ACF">
        <w:rPr>
          <w:rFonts w:ascii="Montserrat" w:hAnsi="Montserrat" w:cstheme="majorBidi"/>
          <w:b w:val="0"/>
          <w:sz w:val="22"/>
          <w:szCs w:val="22"/>
        </w:rPr>
        <w:t xml:space="preserve"> a </w:t>
      </w:r>
      <w:proofErr w:type="spellStart"/>
      <w:r w:rsidRPr="5FD13ACF">
        <w:rPr>
          <w:rFonts w:ascii="Montserrat" w:hAnsi="Montserrat" w:cstheme="majorBidi"/>
          <w:b w:val="0"/>
          <w:sz w:val="22"/>
          <w:szCs w:val="22"/>
        </w:rPr>
        <w:t>proporcionar</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agua</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limpia</w:t>
      </w:r>
      <w:proofErr w:type="spellEnd"/>
      <w:r w:rsidRPr="5FD13ACF">
        <w:rPr>
          <w:rFonts w:ascii="Montserrat" w:hAnsi="Montserrat" w:cstheme="majorBidi"/>
          <w:b w:val="0"/>
          <w:sz w:val="22"/>
          <w:szCs w:val="22"/>
        </w:rPr>
        <w:t xml:space="preserve"> y </w:t>
      </w:r>
      <w:proofErr w:type="spellStart"/>
      <w:r w:rsidRPr="5FD13ACF">
        <w:rPr>
          <w:rFonts w:ascii="Montserrat" w:hAnsi="Montserrat" w:cstheme="majorBidi"/>
          <w:b w:val="0"/>
          <w:sz w:val="22"/>
          <w:szCs w:val="22"/>
        </w:rPr>
        <w:t>segura</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en</w:t>
      </w:r>
      <w:proofErr w:type="spellEnd"/>
      <w:r w:rsidRPr="5FD13ACF">
        <w:rPr>
          <w:rFonts w:ascii="Montserrat" w:hAnsi="Montserrat" w:cstheme="majorBidi"/>
          <w:b w:val="0"/>
          <w:sz w:val="22"/>
          <w:szCs w:val="22"/>
        </w:rPr>
        <w:t xml:space="preserve"> lo que </w:t>
      </w:r>
      <w:proofErr w:type="spellStart"/>
      <w:r w:rsidRPr="5FD13ACF">
        <w:rPr>
          <w:rFonts w:ascii="Montserrat" w:hAnsi="Montserrat" w:cstheme="majorBidi"/>
          <w:b w:val="0"/>
          <w:sz w:val="22"/>
          <w:szCs w:val="22"/>
        </w:rPr>
        <w:t>el</w:t>
      </w:r>
      <w:proofErr w:type="spellEnd"/>
      <w:r w:rsidRPr="5FD13ACF">
        <w:rPr>
          <w:rFonts w:ascii="Montserrat" w:hAnsi="Montserrat" w:cstheme="majorBidi"/>
          <w:b w:val="0"/>
          <w:sz w:val="22"/>
          <w:szCs w:val="22"/>
        </w:rPr>
        <w:t xml:space="preserve"> Valle </w:t>
      </w:r>
      <w:proofErr w:type="spellStart"/>
      <w:r w:rsidRPr="5FD13ACF">
        <w:rPr>
          <w:rFonts w:ascii="Montserrat" w:hAnsi="Montserrat" w:cstheme="majorBidi"/>
          <w:b w:val="0"/>
          <w:sz w:val="22"/>
          <w:szCs w:val="22"/>
        </w:rPr>
        <w:t>tiene</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más</w:t>
      </w:r>
      <w:proofErr w:type="spellEnd"/>
      <w:r w:rsidRPr="5FD13ACF">
        <w:rPr>
          <w:rFonts w:ascii="Montserrat" w:hAnsi="Montserrat" w:cstheme="majorBidi"/>
          <w:b w:val="0"/>
          <w:sz w:val="22"/>
          <w:szCs w:val="22"/>
        </w:rPr>
        <w:t xml:space="preserve"> calientes </w:t>
      </w:r>
      <w:proofErr w:type="spellStart"/>
      <w:r w:rsidRPr="5FD13ACF">
        <w:rPr>
          <w:rFonts w:ascii="Montserrat" w:hAnsi="Montserrat" w:cstheme="majorBidi"/>
          <w:b w:val="0"/>
          <w:sz w:val="22"/>
          <w:szCs w:val="22"/>
        </w:rPr>
        <w:t>temperaturas</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más</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bajas</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niveles</w:t>
      </w:r>
      <w:proofErr w:type="spellEnd"/>
      <w:r w:rsidRPr="5FD13ACF">
        <w:rPr>
          <w:rFonts w:ascii="Montserrat" w:hAnsi="Montserrat" w:cstheme="majorBidi"/>
          <w:b w:val="0"/>
          <w:sz w:val="22"/>
          <w:szCs w:val="22"/>
        </w:rPr>
        <w:t xml:space="preserve"> de </w:t>
      </w:r>
      <w:proofErr w:type="spellStart"/>
      <w:r w:rsidRPr="5FD13ACF">
        <w:rPr>
          <w:rFonts w:ascii="Montserrat" w:hAnsi="Montserrat" w:cstheme="majorBidi"/>
          <w:b w:val="0"/>
          <w:sz w:val="22"/>
          <w:szCs w:val="22"/>
        </w:rPr>
        <w:t>agua</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en</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el</w:t>
      </w:r>
      <w:proofErr w:type="spellEnd"/>
      <w:r w:rsidRPr="5FD13ACF">
        <w:rPr>
          <w:rFonts w:ascii="Montserrat" w:hAnsi="Montserrat" w:cstheme="majorBidi"/>
          <w:b w:val="0"/>
          <w:sz w:val="22"/>
          <w:szCs w:val="22"/>
        </w:rPr>
        <w:t xml:space="preserve"> Rio de Gunnison, y </w:t>
      </w:r>
      <w:proofErr w:type="spellStart"/>
      <w:r w:rsidRPr="5FD13ACF">
        <w:rPr>
          <w:rFonts w:ascii="Montserrat" w:hAnsi="Montserrat" w:cstheme="majorBidi"/>
          <w:b w:val="0"/>
          <w:sz w:val="22"/>
          <w:szCs w:val="22"/>
        </w:rPr>
        <w:t>los</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flujos</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máximos</w:t>
      </w:r>
      <w:proofErr w:type="spellEnd"/>
      <w:r w:rsidRPr="5FD13ACF">
        <w:rPr>
          <w:rFonts w:ascii="Montserrat" w:hAnsi="Montserrat" w:cstheme="majorBidi"/>
          <w:b w:val="0"/>
          <w:sz w:val="22"/>
          <w:szCs w:val="22"/>
        </w:rPr>
        <w:t xml:space="preserve"> que </w:t>
      </w:r>
      <w:proofErr w:type="spellStart"/>
      <w:r w:rsidRPr="5FD13ACF">
        <w:rPr>
          <w:rFonts w:ascii="Montserrat" w:hAnsi="Montserrat" w:cstheme="majorBidi"/>
          <w:b w:val="0"/>
          <w:sz w:val="22"/>
          <w:szCs w:val="22"/>
        </w:rPr>
        <w:t>ocurren</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más</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temprano</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en</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el</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año</w:t>
      </w:r>
      <w:proofErr w:type="spellEnd"/>
      <w:r w:rsidRPr="5FD13ACF">
        <w:rPr>
          <w:rFonts w:ascii="Montserrat" w:hAnsi="Montserrat" w:cstheme="majorBidi"/>
          <w:b w:val="0"/>
          <w:sz w:val="22"/>
          <w:szCs w:val="22"/>
        </w:rPr>
        <w:t xml:space="preserve"> y que </w:t>
      </w:r>
      <w:proofErr w:type="spellStart"/>
      <w:r w:rsidRPr="5FD13ACF">
        <w:rPr>
          <w:rFonts w:ascii="Montserrat" w:hAnsi="Montserrat" w:cstheme="majorBidi"/>
          <w:b w:val="0"/>
          <w:sz w:val="22"/>
          <w:szCs w:val="22"/>
        </w:rPr>
        <w:t>hacen</w:t>
      </w:r>
      <w:proofErr w:type="spellEnd"/>
      <w:r w:rsidRPr="5FD13ACF">
        <w:rPr>
          <w:rFonts w:ascii="Montserrat" w:hAnsi="Montserrat" w:cstheme="majorBidi"/>
          <w:b w:val="0"/>
          <w:sz w:val="22"/>
          <w:szCs w:val="22"/>
        </w:rPr>
        <w:t xml:space="preserve"> que </w:t>
      </w:r>
      <w:proofErr w:type="spellStart"/>
      <w:r w:rsidRPr="5FD13ACF">
        <w:rPr>
          <w:rFonts w:ascii="Montserrat" w:hAnsi="Montserrat" w:cstheme="majorBidi"/>
          <w:b w:val="0"/>
          <w:sz w:val="22"/>
          <w:szCs w:val="22"/>
        </w:rPr>
        <w:t>nuestra</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habilidad</w:t>
      </w:r>
      <w:proofErr w:type="spellEnd"/>
      <w:r w:rsidRPr="5FD13ACF">
        <w:rPr>
          <w:rFonts w:ascii="Montserrat" w:hAnsi="Montserrat" w:cstheme="majorBidi"/>
          <w:b w:val="0"/>
          <w:sz w:val="22"/>
          <w:szCs w:val="22"/>
        </w:rPr>
        <w:t xml:space="preserve"> de </w:t>
      </w:r>
      <w:proofErr w:type="spellStart"/>
      <w:r w:rsidRPr="5FD13ACF">
        <w:rPr>
          <w:rFonts w:ascii="Montserrat" w:hAnsi="Montserrat" w:cstheme="majorBidi"/>
          <w:b w:val="0"/>
          <w:sz w:val="22"/>
          <w:szCs w:val="22"/>
        </w:rPr>
        <w:t>proporcionar</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agua</w:t>
      </w:r>
      <w:proofErr w:type="spellEnd"/>
      <w:r w:rsidRPr="5FD13ACF">
        <w:rPr>
          <w:rFonts w:ascii="Montserrat" w:hAnsi="Montserrat" w:cstheme="majorBidi"/>
          <w:b w:val="0"/>
          <w:sz w:val="22"/>
          <w:szCs w:val="22"/>
        </w:rPr>
        <w:t xml:space="preserve"> para </w:t>
      </w:r>
      <w:proofErr w:type="spellStart"/>
      <w:r w:rsidRPr="5FD13ACF">
        <w:rPr>
          <w:rFonts w:ascii="Montserrat" w:hAnsi="Montserrat" w:cstheme="majorBidi"/>
          <w:b w:val="0"/>
          <w:sz w:val="22"/>
          <w:szCs w:val="22"/>
        </w:rPr>
        <w:t>nuestros</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clientes</w:t>
      </w:r>
      <w:proofErr w:type="spellEnd"/>
      <w:r w:rsidRPr="5FD13ACF">
        <w:rPr>
          <w:rFonts w:ascii="Montserrat" w:hAnsi="Montserrat" w:cstheme="majorBidi"/>
          <w:b w:val="0"/>
          <w:sz w:val="22"/>
          <w:szCs w:val="22"/>
        </w:rPr>
        <w:t xml:space="preserve"> sea </w:t>
      </w:r>
      <w:proofErr w:type="spellStart"/>
      <w:r w:rsidRPr="5FD13ACF">
        <w:rPr>
          <w:rFonts w:ascii="Montserrat" w:hAnsi="Montserrat" w:cstheme="majorBidi"/>
          <w:b w:val="0"/>
          <w:sz w:val="22"/>
          <w:szCs w:val="22"/>
        </w:rPr>
        <w:t>más</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desafiante</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en</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el</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futuro</w:t>
      </w:r>
      <w:proofErr w:type="spellEnd"/>
      <w:r w:rsidRPr="5FD13ACF">
        <w:rPr>
          <w:rFonts w:ascii="Montserrat" w:hAnsi="Montserrat" w:cstheme="majorBidi"/>
          <w:b w:val="0"/>
          <w:sz w:val="22"/>
          <w:szCs w:val="22"/>
        </w:rPr>
        <w:t xml:space="preserve">. </w:t>
      </w:r>
    </w:p>
    <w:p w14:paraId="6F578430" w14:textId="093D611F" w:rsidR="00842810" w:rsidRPr="00F61210" w:rsidRDefault="5FD13ACF" w:rsidP="5FD13ACF">
      <w:pPr>
        <w:pStyle w:val="Goals"/>
        <w:numPr>
          <w:ilvl w:val="0"/>
          <w:numId w:val="1"/>
        </w:numPr>
        <w:rPr>
          <w:rFonts w:asciiTheme="minorHAnsi" w:eastAsiaTheme="minorEastAsia" w:hAnsiTheme="minorHAnsi" w:cstheme="minorBidi"/>
          <w:bCs/>
          <w:sz w:val="22"/>
          <w:szCs w:val="22"/>
        </w:rPr>
      </w:pPr>
      <w:proofErr w:type="spellStart"/>
      <w:r w:rsidRPr="5FD13ACF">
        <w:rPr>
          <w:rFonts w:ascii="Montserrat" w:hAnsi="Montserrat" w:cstheme="majorBidi"/>
          <w:sz w:val="22"/>
          <w:szCs w:val="22"/>
        </w:rPr>
        <w:t>Resultado</w:t>
      </w:r>
      <w:proofErr w:type="spellEnd"/>
      <w:r w:rsidRPr="5FD13ACF">
        <w:rPr>
          <w:rFonts w:ascii="Montserrat" w:hAnsi="Montserrat" w:cstheme="majorBidi"/>
          <w:sz w:val="22"/>
          <w:szCs w:val="22"/>
        </w:rPr>
        <w:t xml:space="preserve"> de </w:t>
      </w:r>
      <w:proofErr w:type="spellStart"/>
      <w:r w:rsidRPr="5FD13ACF">
        <w:rPr>
          <w:rFonts w:ascii="Montserrat" w:hAnsi="Montserrat" w:cstheme="majorBidi"/>
          <w:sz w:val="22"/>
          <w:szCs w:val="22"/>
        </w:rPr>
        <w:t>Resiliencia</w:t>
      </w:r>
      <w:proofErr w:type="spellEnd"/>
      <w:r w:rsidRPr="5FD13ACF">
        <w:rPr>
          <w:rFonts w:ascii="Montserrat" w:hAnsi="Montserrat" w:cstheme="majorBidi"/>
          <w:sz w:val="22"/>
          <w:szCs w:val="22"/>
        </w:rPr>
        <w:t xml:space="preserve"> 3:</w:t>
      </w:r>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Poblaciones</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vulenerable</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tendrán</w:t>
      </w:r>
      <w:proofErr w:type="spellEnd"/>
      <w:r w:rsidRPr="5FD13ACF">
        <w:rPr>
          <w:rFonts w:ascii="Montserrat" w:hAnsi="Montserrat" w:cstheme="majorBidi"/>
          <w:b w:val="0"/>
          <w:sz w:val="22"/>
          <w:szCs w:val="22"/>
        </w:rPr>
        <w:t xml:space="preserve"> accesso </w:t>
      </w:r>
      <w:proofErr w:type="spellStart"/>
      <w:r w:rsidRPr="5FD13ACF">
        <w:rPr>
          <w:rFonts w:ascii="Montserrat" w:hAnsi="Montserrat" w:cstheme="majorBidi"/>
          <w:b w:val="0"/>
          <w:sz w:val="22"/>
          <w:szCs w:val="22"/>
        </w:rPr>
        <w:t>igual</w:t>
      </w:r>
      <w:proofErr w:type="spellEnd"/>
      <w:r w:rsidRPr="5FD13ACF">
        <w:rPr>
          <w:rFonts w:ascii="Montserrat" w:hAnsi="Montserrat" w:cstheme="majorBidi"/>
          <w:b w:val="0"/>
          <w:sz w:val="22"/>
          <w:szCs w:val="22"/>
        </w:rPr>
        <w:t xml:space="preserve"> a </w:t>
      </w:r>
      <w:proofErr w:type="spellStart"/>
      <w:r w:rsidRPr="5FD13ACF">
        <w:rPr>
          <w:rFonts w:ascii="Montserrat" w:hAnsi="Montserrat" w:cstheme="majorBidi"/>
          <w:b w:val="0"/>
          <w:sz w:val="22"/>
          <w:szCs w:val="22"/>
        </w:rPr>
        <w:t>los</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recursos</w:t>
      </w:r>
      <w:proofErr w:type="spellEnd"/>
      <w:r w:rsidRPr="5FD13ACF">
        <w:rPr>
          <w:rFonts w:ascii="Montserrat" w:hAnsi="Montserrat" w:cstheme="majorBidi"/>
          <w:b w:val="0"/>
          <w:sz w:val="22"/>
          <w:szCs w:val="22"/>
        </w:rPr>
        <w:t xml:space="preserve"> y </w:t>
      </w:r>
      <w:proofErr w:type="spellStart"/>
      <w:r w:rsidRPr="5FD13ACF">
        <w:rPr>
          <w:rFonts w:ascii="Montserrat" w:hAnsi="Montserrat" w:cstheme="majorBidi"/>
          <w:b w:val="0"/>
          <w:sz w:val="22"/>
          <w:szCs w:val="22"/>
        </w:rPr>
        <w:t>apoyo</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durante</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desastres</w:t>
      </w:r>
      <w:proofErr w:type="spellEnd"/>
      <w:r w:rsidRPr="5FD13ACF">
        <w:rPr>
          <w:rFonts w:ascii="Montserrat" w:hAnsi="Montserrat" w:cstheme="majorBidi"/>
          <w:b w:val="0"/>
          <w:sz w:val="22"/>
          <w:szCs w:val="22"/>
        </w:rPr>
        <w:t xml:space="preserve"> naturales, </w:t>
      </w:r>
      <w:proofErr w:type="spellStart"/>
      <w:r w:rsidRPr="5FD13ACF">
        <w:rPr>
          <w:rFonts w:ascii="Montserrat" w:hAnsi="Montserrat" w:cstheme="majorBidi"/>
          <w:b w:val="0"/>
          <w:sz w:val="22"/>
          <w:szCs w:val="22"/>
        </w:rPr>
        <w:t>emergencias</w:t>
      </w:r>
      <w:proofErr w:type="spellEnd"/>
      <w:r w:rsidRPr="5FD13ACF">
        <w:rPr>
          <w:rFonts w:ascii="Montserrat" w:hAnsi="Montserrat" w:cstheme="majorBidi"/>
          <w:b w:val="0"/>
          <w:sz w:val="22"/>
          <w:szCs w:val="22"/>
        </w:rPr>
        <w:t xml:space="preserve">, y </w:t>
      </w:r>
      <w:proofErr w:type="spellStart"/>
      <w:r w:rsidRPr="5FD13ACF">
        <w:rPr>
          <w:rFonts w:ascii="Montserrat" w:hAnsi="Montserrat" w:cstheme="majorBidi"/>
          <w:b w:val="0"/>
          <w:sz w:val="22"/>
          <w:szCs w:val="22"/>
        </w:rPr>
        <w:t>eventos</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cllimáticos</w:t>
      </w:r>
      <w:proofErr w:type="spellEnd"/>
      <w:r w:rsidRPr="5FD13ACF">
        <w:rPr>
          <w:rFonts w:ascii="Montserrat" w:hAnsi="Montserrat" w:cstheme="majorBidi"/>
          <w:b w:val="0"/>
          <w:sz w:val="22"/>
          <w:szCs w:val="22"/>
        </w:rPr>
        <w:t xml:space="preserve">. </w:t>
      </w:r>
      <w:r w:rsidR="00842810">
        <w:tab/>
      </w:r>
    </w:p>
    <w:p w14:paraId="0B771AEE" w14:textId="63004405" w:rsidR="00842810" w:rsidRPr="00F61210" w:rsidRDefault="5FD13ACF" w:rsidP="5FD13ACF">
      <w:pPr>
        <w:pStyle w:val="Goals"/>
        <w:numPr>
          <w:ilvl w:val="0"/>
          <w:numId w:val="1"/>
        </w:numPr>
        <w:rPr>
          <w:rFonts w:asciiTheme="minorHAnsi" w:eastAsiaTheme="minorEastAsia" w:hAnsiTheme="minorHAnsi" w:cstheme="minorBidi"/>
          <w:bCs/>
          <w:sz w:val="22"/>
          <w:szCs w:val="22"/>
        </w:rPr>
      </w:pPr>
      <w:proofErr w:type="spellStart"/>
      <w:r w:rsidRPr="5FD13ACF">
        <w:rPr>
          <w:rFonts w:ascii="Montserrat" w:hAnsi="Montserrat" w:cstheme="majorBidi"/>
          <w:sz w:val="22"/>
          <w:szCs w:val="22"/>
        </w:rPr>
        <w:t>Resultado</w:t>
      </w:r>
      <w:proofErr w:type="spellEnd"/>
      <w:r w:rsidRPr="5FD13ACF">
        <w:rPr>
          <w:rFonts w:ascii="Montserrat" w:hAnsi="Montserrat" w:cstheme="majorBidi"/>
          <w:sz w:val="22"/>
          <w:szCs w:val="22"/>
        </w:rPr>
        <w:t xml:space="preserve"> de </w:t>
      </w:r>
      <w:proofErr w:type="spellStart"/>
      <w:r w:rsidRPr="5FD13ACF">
        <w:rPr>
          <w:rFonts w:ascii="Montserrat" w:hAnsi="Montserrat" w:cstheme="majorBidi"/>
          <w:sz w:val="22"/>
          <w:szCs w:val="22"/>
        </w:rPr>
        <w:t>Resiliencia</w:t>
      </w:r>
      <w:proofErr w:type="spellEnd"/>
      <w:r w:rsidRPr="5FD13ACF">
        <w:rPr>
          <w:rFonts w:ascii="Montserrat" w:hAnsi="Montserrat" w:cstheme="majorBidi"/>
          <w:sz w:val="22"/>
          <w:szCs w:val="22"/>
        </w:rPr>
        <w:t xml:space="preserve"> 4:</w:t>
      </w:r>
      <w:r w:rsidRPr="5FD13ACF">
        <w:rPr>
          <w:rFonts w:ascii="Montserrat" w:hAnsi="Montserrat" w:cstheme="majorBidi"/>
          <w:b w:val="0"/>
          <w:sz w:val="22"/>
          <w:szCs w:val="22"/>
        </w:rPr>
        <w:t xml:space="preserve"> Los </w:t>
      </w:r>
      <w:proofErr w:type="spellStart"/>
      <w:r w:rsidRPr="5FD13ACF">
        <w:rPr>
          <w:rFonts w:ascii="Montserrat" w:hAnsi="Montserrat" w:cstheme="majorBidi"/>
          <w:b w:val="0"/>
          <w:sz w:val="22"/>
          <w:szCs w:val="22"/>
        </w:rPr>
        <w:t>residentes</w:t>
      </w:r>
      <w:proofErr w:type="spellEnd"/>
      <w:r w:rsidRPr="5FD13ACF">
        <w:rPr>
          <w:rFonts w:ascii="Montserrat" w:hAnsi="Montserrat" w:cstheme="majorBidi"/>
          <w:b w:val="0"/>
          <w:sz w:val="22"/>
          <w:szCs w:val="22"/>
        </w:rPr>
        <w:t xml:space="preserve"> de Gunnison, </w:t>
      </w:r>
      <w:proofErr w:type="spellStart"/>
      <w:r w:rsidRPr="5FD13ACF">
        <w:rPr>
          <w:rFonts w:ascii="Montserrat" w:hAnsi="Montserrat" w:cstheme="majorBidi"/>
          <w:b w:val="0"/>
          <w:sz w:val="22"/>
          <w:szCs w:val="22"/>
        </w:rPr>
        <w:t>instituciones</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públicas</w:t>
      </w:r>
      <w:proofErr w:type="spellEnd"/>
      <w:r w:rsidRPr="5FD13ACF">
        <w:rPr>
          <w:rFonts w:ascii="Montserrat" w:hAnsi="Montserrat" w:cstheme="majorBidi"/>
          <w:b w:val="0"/>
          <w:sz w:val="22"/>
          <w:szCs w:val="22"/>
        </w:rPr>
        <w:t xml:space="preserve">, y </w:t>
      </w:r>
      <w:proofErr w:type="spellStart"/>
      <w:r w:rsidRPr="5FD13ACF">
        <w:rPr>
          <w:rFonts w:ascii="Montserrat" w:hAnsi="Montserrat" w:cstheme="majorBidi"/>
          <w:b w:val="0"/>
          <w:sz w:val="22"/>
          <w:szCs w:val="22"/>
        </w:rPr>
        <w:t>negocios</w:t>
      </w:r>
      <w:proofErr w:type="spellEnd"/>
      <w:r w:rsidRPr="5FD13ACF">
        <w:rPr>
          <w:rFonts w:ascii="Montserrat" w:hAnsi="Montserrat" w:cstheme="majorBidi"/>
          <w:b w:val="0"/>
          <w:sz w:val="22"/>
          <w:szCs w:val="22"/>
        </w:rPr>
        <w:t xml:space="preserve"> privados </w:t>
      </w:r>
      <w:proofErr w:type="spellStart"/>
      <w:r w:rsidRPr="5FD13ACF">
        <w:rPr>
          <w:rFonts w:ascii="Montserrat" w:hAnsi="Montserrat" w:cstheme="majorBidi"/>
          <w:b w:val="0"/>
          <w:sz w:val="22"/>
          <w:szCs w:val="22"/>
        </w:rPr>
        <w:t>continuarán</w:t>
      </w:r>
      <w:proofErr w:type="spellEnd"/>
      <w:r w:rsidRPr="5FD13ACF">
        <w:rPr>
          <w:rFonts w:ascii="Montserrat" w:hAnsi="Montserrat" w:cstheme="majorBidi"/>
          <w:b w:val="0"/>
          <w:sz w:val="22"/>
          <w:szCs w:val="22"/>
        </w:rPr>
        <w:t xml:space="preserve"> </w:t>
      </w:r>
      <w:proofErr w:type="gramStart"/>
      <w:r w:rsidRPr="5FD13ACF">
        <w:rPr>
          <w:rFonts w:ascii="Montserrat" w:hAnsi="Montserrat" w:cstheme="majorBidi"/>
          <w:b w:val="0"/>
          <w:sz w:val="22"/>
          <w:szCs w:val="22"/>
        </w:rPr>
        <w:t>a</w:t>
      </w:r>
      <w:proofErr w:type="gram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apoyarse</w:t>
      </w:r>
      <w:proofErr w:type="spellEnd"/>
      <w:r w:rsidRPr="5FD13ACF">
        <w:rPr>
          <w:rFonts w:ascii="Montserrat" w:hAnsi="Montserrat" w:cstheme="majorBidi"/>
          <w:b w:val="0"/>
          <w:sz w:val="22"/>
          <w:szCs w:val="22"/>
        </w:rPr>
        <w:t xml:space="preserve"> a </w:t>
      </w:r>
      <w:proofErr w:type="spellStart"/>
      <w:r w:rsidRPr="5FD13ACF">
        <w:rPr>
          <w:rFonts w:ascii="Montserrat" w:hAnsi="Montserrat" w:cstheme="majorBidi"/>
          <w:b w:val="0"/>
          <w:sz w:val="22"/>
          <w:szCs w:val="22"/>
        </w:rPr>
        <w:t>cada</w:t>
      </w:r>
      <w:proofErr w:type="spellEnd"/>
      <w:r w:rsidRPr="5FD13ACF">
        <w:rPr>
          <w:rFonts w:ascii="Montserrat" w:hAnsi="Montserrat" w:cstheme="majorBidi"/>
          <w:b w:val="0"/>
          <w:sz w:val="22"/>
          <w:szCs w:val="22"/>
        </w:rPr>
        <w:t xml:space="preserve"> uno y a </w:t>
      </w:r>
      <w:proofErr w:type="spellStart"/>
      <w:r w:rsidRPr="5FD13ACF">
        <w:rPr>
          <w:rFonts w:ascii="Montserrat" w:hAnsi="Montserrat" w:cstheme="majorBidi"/>
          <w:b w:val="0"/>
          <w:sz w:val="22"/>
          <w:szCs w:val="22"/>
        </w:rPr>
        <w:t>su</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comunidad</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diariamente</w:t>
      </w:r>
      <w:proofErr w:type="spellEnd"/>
      <w:r w:rsidRPr="5FD13ACF">
        <w:rPr>
          <w:rFonts w:ascii="Montserrat" w:hAnsi="Montserrat" w:cstheme="majorBidi"/>
          <w:b w:val="0"/>
          <w:sz w:val="22"/>
          <w:szCs w:val="22"/>
        </w:rPr>
        <w:t xml:space="preserve"> y </w:t>
      </w:r>
      <w:proofErr w:type="spellStart"/>
      <w:r w:rsidRPr="5FD13ACF">
        <w:rPr>
          <w:rFonts w:ascii="Montserrat" w:hAnsi="Montserrat" w:cstheme="majorBidi"/>
          <w:b w:val="0"/>
          <w:sz w:val="22"/>
          <w:szCs w:val="22"/>
        </w:rPr>
        <w:t>también</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durante</w:t>
      </w:r>
      <w:proofErr w:type="spellEnd"/>
      <w:r w:rsidRPr="5FD13ACF">
        <w:rPr>
          <w:rFonts w:ascii="Montserrat" w:hAnsi="Montserrat" w:cstheme="majorBidi"/>
          <w:b w:val="0"/>
          <w:sz w:val="22"/>
          <w:szCs w:val="22"/>
        </w:rPr>
        <w:t xml:space="preserve"> las </w:t>
      </w:r>
      <w:proofErr w:type="spellStart"/>
      <w:r w:rsidRPr="5FD13ACF">
        <w:rPr>
          <w:rFonts w:ascii="Montserrat" w:hAnsi="Montserrat" w:cstheme="majorBidi"/>
          <w:b w:val="0"/>
          <w:sz w:val="22"/>
          <w:szCs w:val="22"/>
        </w:rPr>
        <w:t>emergencias</w:t>
      </w:r>
      <w:proofErr w:type="spellEnd"/>
      <w:r w:rsidRPr="5FD13ACF">
        <w:rPr>
          <w:rFonts w:ascii="Montserrat" w:hAnsi="Montserrat" w:cstheme="majorBidi"/>
          <w:b w:val="0"/>
          <w:sz w:val="22"/>
          <w:szCs w:val="22"/>
        </w:rPr>
        <w:t xml:space="preserve"> para </w:t>
      </w:r>
      <w:proofErr w:type="spellStart"/>
      <w:r w:rsidRPr="5FD13ACF">
        <w:rPr>
          <w:rFonts w:ascii="Montserrat" w:hAnsi="Montserrat" w:cstheme="majorBidi"/>
          <w:b w:val="0"/>
          <w:sz w:val="22"/>
          <w:szCs w:val="22"/>
        </w:rPr>
        <w:t>tener</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una</w:t>
      </w:r>
      <w:proofErr w:type="spellEnd"/>
      <w:r w:rsidRPr="5FD13ACF">
        <w:rPr>
          <w:rFonts w:ascii="Montserrat" w:hAnsi="Montserrat" w:cstheme="majorBidi"/>
          <w:b w:val="0"/>
          <w:sz w:val="22"/>
          <w:szCs w:val="22"/>
        </w:rPr>
        <w:t xml:space="preserve"> </w:t>
      </w:r>
      <w:proofErr w:type="spellStart"/>
      <w:r w:rsidRPr="5FD13ACF">
        <w:rPr>
          <w:rFonts w:ascii="Montserrat" w:hAnsi="Montserrat" w:cstheme="majorBidi"/>
          <w:b w:val="0"/>
          <w:sz w:val="22"/>
          <w:szCs w:val="22"/>
        </w:rPr>
        <w:t>experiencia</w:t>
      </w:r>
      <w:proofErr w:type="spellEnd"/>
      <w:r w:rsidRPr="5FD13ACF">
        <w:rPr>
          <w:rFonts w:ascii="Montserrat" w:hAnsi="Montserrat" w:cstheme="majorBidi"/>
          <w:b w:val="0"/>
          <w:sz w:val="22"/>
          <w:szCs w:val="22"/>
        </w:rPr>
        <w:t xml:space="preserve"> y </w:t>
      </w:r>
      <w:proofErr w:type="spellStart"/>
      <w:r w:rsidRPr="5FD13ACF">
        <w:rPr>
          <w:rFonts w:ascii="Montserrat" w:hAnsi="Montserrat" w:cstheme="majorBidi"/>
          <w:b w:val="0"/>
          <w:sz w:val="22"/>
          <w:szCs w:val="22"/>
        </w:rPr>
        <w:t>nivel</w:t>
      </w:r>
      <w:proofErr w:type="spellEnd"/>
      <w:r w:rsidRPr="5FD13ACF">
        <w:rPr>
          <w:rFonts w:ascii="Montserrat" w:hAnsi="Montserrat" w:cstheme="majorBidi"/>
          <w:b w:val="0"/>
          <w:sz w:val="22"/>
          <w:szCs w:val="22"/>
        </w:rPr>
        <w:t xml:space="preserve"> alto de </w:t>
      </w:r>
      <w:proofErr w:type="spellStart"/>
      <w:r w:rsidRPr="5FD13ACF">
        <w:rPr>
          <w:rFonts w:ascii="Montserrat" w:hAnsi="Montserrat" w:cstheme="majorBidi"/>
          <w:b w:val="0"/>
          <w:sz w:val="22"/>
          <w:szCs w:val="22"/>
        </w:rPr>
        <w:t>apoyo</w:t>
      </w:r>
      <w:proofErr w:type="spellEnd"/>
      <w:r w:rsidRPr="5FD13ACF">
        <w:rPr>
          <w:rFonts w:ascii="Montserrat" w:hAnsi="Montserrat" w:cstheme="majorBidi"/>
          <w:b w:val="0"/>
          <w:sz w:val="22"/>
          <w:szCs w:val="22"/>
        </w:rPr>
        <w:t xml:space="preserve"> mutual. </w:t>
      </w:r>
    </w:p>
    <w:p w14:paraId="59A4282D" w14:textId="3751EA65" w:rsidR="005C7D1E" w:rsidRPr="00F61210" w:rsidRDefault="5FD13ACF" w:rsidP="5FD13ACF">
      <w:pPr>
        <w:pStyle w:val="Heading1"/>
        <w:rPr>
          <w:rFonts w:ascii="Montserrat" w:hAnsi="Montserrat"/>
          <w:b/>
          <w:bCs/>
        </w:rPr>
      </w:pPr>
      <w:bookmarkStart w:id="6" w:name="_Toc536776772"/>
      <w:proofErr w:type="spellStart"/>
      <w:r w:rsidRPr="5FD13ACF">
        <w:rPr>
          <w:rFonts w:ascii="Montserrat" w:hAnsi="Montserrat"/>
          <w:b/>
          <w:bCs/>
        </w:rPr>
        <w:t>Sección</w:t>
      </w:r>
      <w:proofErr w:type="spellEnd"/>
      <w:r w:rsidRPr="5FD13ACF">
        <w:rPr>
          <w:rFonts w:ascii="Montserrat" w:hAnsi="Montserrat"/>
          <w:b/>
          <w:bCs/>
        </w:rPr>
        <w:t xml:space="preserve"> 3: </w:t>
      </w:r>
      <w:proofErr w:type="spellStart"/>
      <w:r w:rsidRPr="5FD13ACF">
        <w:rPr>
          <w:rFonts w:ascii="Montserrat" w:hAnsi="Montserrat"/>
          <w:b/>
          <w:bCs/>
        </w:rPr>
        <w:t>Sostenibilidad</w:t>
      </w:r>
      <w:proofErr w:type="spellEnd"/>
      <w:r w:rsidRPr="5FD13ACF">
        <w:rPr>
          <w:rFonts w:ascii="Montserrat" w:hAnsi="Montserrat"/>
          <w:b/>
          <w:bCs/>
        </w:rPr>
        <w:t xml:space="preserve"> del Medio </w:t>
      </w:r>
      <w:proofErr w:type="spellStart"/>
      <w:r w:rsidRPr="5FD13ACF">
        <w:rPr>
          <w:rFonts w:ascii="Montserrat" w:hAnsi="Montserrat"/>
          <w:b/>
          <w:bCs/>
        </w:rPr>
        <w:t>Ambiente</w:t>
      </w:r>
      <w:bookmarkEnd w:id="6"/>
      <w:proofErr w:type="spellEnd"/>
    </w:p>
    <w:p w14:paraId="6D803EA0" w14:textId="4C50630D" w:rsidR="00842810" w:rsidRDefault="005C7D1E" w:rsidP="005C7D1E">
      <w:pPr>
        <w:rPr>
          <w:rFonts w:ascii="Montserrat" w:hAnsi="Montserrat"/>
        </w:rPr>
      </w:pPr>
      <w:r w:rsidRPr="00F61210">
        <w:rPr>
          <w:rFonts w:ascii="Montserrat" w:hAnsi="Montserrat"/>
        </w:rPr>
        <w:t xml:space="preserve">Hay </w:t>
      </w:r>
      <w:proofErr w:type="spellStart"/>
      <w:r w:rsidRPr="00F61210">
        <w:rPr>
          <w:rFonts w:ascii="Montserrat" w:hAnsi="Montserrat"/>
        </w:rPr>
        <w:t>tres</w:t>
      </w:r>
      <w:proofErr w:type="spellEnd"/>
      <w:r w:rsidRPr="00F61210">
        <w:rPr>
          <w:rFonts w:ascii="Montserrat" w:hAnsi="Montserrat"/>
        </w:rPr>
        <w:t xml:space="preserve"> </w:t>
      </w:r>
      <w:proofErr w:type="spellStart"/>
      <w:r w:rsidRPr="00F61210">
        <w:rPr>
          <w:rFonts w:ascii="Montserrat" w:hAnsi="Montserrat"/>
        </w:rPr>
        <w:t>componentes</w:t>
      </w:r>
      <w:proofErr w:type="spellEnd"/>
      <w:r w:rsidRPr="00F61210">
        <w:rPr>
          <w:rFonts w:ascii="Montserrat" w:hAnsi="Montserrat"/>
        </w:rPr>
        <w:t xml:space="preserve"> </w:t>
      </w:r>
      <w:proofErr w:type="spellStart"/>
      <w:r w:rsidRPr="00F61210">
        <w:rPr>
          <w:rFonts w:ascii="Montserrat" w:hAnsi="Montserrat"/>
        </w:rPr>
        <w:t>identificados</w:t>
      </w:r>
      <w:proofErr w:type="spellEnd"/>
      <w:r w:rsidRPr="00F61210">
        <w:rPr>
          <w:rFonts w:ascii="Montserrat" w:hAnsi="Montserrat"/>
        </w:rPr>
        <w:t xml:space="preserve"> </w:t>
      </w:r>
      <w:proofErr w:type="spellStart"/>
      <w:r w:rsidRPr="00F61210">
        <w:rPr>
          <w:rFonts w:ascii="Montserrat" w:hAnsi="Montserrat"/>
        </w:rPr>
        <w:t>como</w:t>
      </w:r>
      <w:proofErr w:type="spellEnd"/>
      <w:r w:rsidRPr="00F61210">
        <w:rPr>
          <w:rFonts w:ascii="Montserrat" w:hAnsi="Montserrat"/>
        </w:rPr>
        <w:t xml:space="preserve"> </w:t>
      </w:r>
      <w:proofErr w:type="spellStart"/>
      <w:r w:rsidRPr="00F61210">
        <w:rPr>
          <w:rFonts w:ascii="Montserrat" w:hAnsi="Montserrat"/>
        </w:rPr>
        <w:t>prioridades</w:t>
      </w:r>
      <w:proofErr w:type="spellEnd"/>
      <w:r w:rsidRPr="00F61210">
        <w:rPr>
          <w:rFonts w:ascii="Montserrat" w:hAnsi="Montserrat"/>
        </w:rPr>
        <w:t xml:space="preserve"> </w:t>
      </w:r>
      <w:proofErr w:type="spellStart"/>
      <w:r w:rsidRPr="00F61210">
        <w:rPr>
          <w:rFonts w:ascii="Montserrat" w:hAnsi="Montserrat"/>
        </w:rPr>
        <w:t>en</w:t>
      </w:r>
      <w:proofErr w:type="spellEnd"/>
      <w:r w:rsidRPr="00F61210">
        <w:rPr>
          <w:rFonts w:ascii="Montserrat" w:hAnsi="Montserrat"/>
        </w:rPr>
        <w:t xml:space="preserve"> la </w:t>
      </w:r>
      <w:proofErr w:type="spellStart"/>
      <w:r w:rsidRPr="00F61210">
        <w:rPr>
          <w:rFonts w:ascii="Montserrat" w:hAnsi="Montserrat"/>
        </w:rPr>
        <w:t>Sostenibilidad</w:t>
      </w:r>
      <w:proofErr w:type="spellEnd"/>
      <w:r w:rsidRPr="00F61210">
        <w:rPr>
          <w:rFonts w:ascii="Montserrat" w:hAnsi="Montserrat"/>
        </w:rPr>
        <w:t xml:space="preserve"> del Medio </w:t>
      </w:r>
      <w:proofErr w:type="spellStart"/>
      <w:r w:rsidRPr="00F61210">
        <w:rPr>
          <w:rFonts w:ascii="Montserrat" w:hAnsi="Montserrat"/>
        </w:rPr>
        <w:t>Ambiente</w:t>
      </w:r>
      <w:proofErr w:type="spellEnd"/>
      <w:r w:rsidRPr="00F61210">
        <w:rPr>
          <w:rFonts w:ascii="Montserrat" w:hAnsi="Montserrat"/>
        </w:rPr>
        <w:t xml:space="preserve"> </w:t>
      </w:r>
      <w:proofErr w:type="spellStart"/>
      <w:r w:rsidRPr="00F61210">
        <w:rPr>
          <w:rFonts w:ascii="Montserrat" w:hAnsi="Montserrat"/>
        </w:rPr>
        <w:t>en</w:t>
      </w:r>
      <w:proofErr w:type="spellEnd"/>
      <w:r w:rsidRPr="00F61210">
        <w:rPr>
          <w:rFonts w:ascii="Montserrat" w:hAnsi="Montserrat"/>
        </w:rPr>
        <w:t xml:space="preserve"> </w:t>
      </w:r>
      <w:proofErr w:type="spellStart"/>
      <w:r w:rsidRPr="00F61210">
        <w:rPr>
          <w:rFonts w:ascii="Montserrat" w:hAnsi="Montserrat"/>
        </w:rPr>
        <w:t>este</w:t>
      </w:r>
      <w:proofErr w:type="spellEnd"/>
      <w:r w:rsidRPr="00F61210">
        <w:rPr>
          <w:rFonts w:ascii="Montserrat" w:hAnsi="Montserrat"/>
        </w:rPr>
        <w:t xml:space="preserve"> </w:t>
      </w:r>
      <w:proofErr w:type="spellStart"/>
      <w:r w:rsidRPr="00F61210">
        <w:rPr>
          <w:rFonts w:ascii="Montserrat" w:hAnsi="Montserrat"/>
        </w:rPr>
        <w:t>Mapa</w:t>
      </w:r>
      <w:proofErr w:type="spellEnd"/>
      <w:r w:rsidRPr="00F61210">
        <w:rPr>
          <w:rFonts w:ascii="Montserrat" w:hAnsi="Montserrat"/>
        </w:rPr>
        <w:t xml:space="preserve"> de </w:t>
      </w:r>
      <w:proofErr w:type="spellStart"/>
      <w:r w:rsidRPr="00F61210">
        <w:rPr>
          <w:rFonts w:ascii="Montserrat" w:hAnsi="Montserrat"/>
        </w:rPr>
        <w:t>Ruta</w:t>
      </w:r>
      <w:proofErr w:type="spellEnd"/>
      <w:r w:rsidRPr="00F61210">
        <w:rPr>
          <w:rFonts w:ascii="Montserrat" w:hAnsi="Montserrat"/>
        </w:rPr>
        <w:t xml:space="preserve"> que se </w:t>
      </w:r>
      <w:proofErr w:type="spellStart"/>
      <w:r w:rsidRPr="00F61210">
        <w:rPr>
          <w:rFonts w:ascii="Montserrat" w:hAnsi="Montserrat"/>
        </w:rPr>
        <w:t>basa</w:t>
      </w:r>
      <w:proofErr w:type="spellEnd"/>
      <w:r w:rsidRPr="00F61210">
        <w:rPr>
          <w:rFonts w:ascii="Montserrat" w:hAnsi="Montserrat"/>
        </w:rPr>
        <w:t xml:space="preserve"> </w:t>
      </w:r>
      <w:proofErr w:type="spellStart"/>
      <w:r w:rsidRPr="00F61210">
        <w:rPr>
          <w:rFonts w:ascii="Montserrat" w:hAnsi="Montserrat"/>
        </w:rPr>
        <w:t>en</w:t>
      </w:r>
      <w:proofErr w:type="spellEnd"/>
      <w:r w:rsidRPr="00F61210">
        <w:rPr>
          <w:rFonts w:ascii="Montserrat" w:hAnsi="Montserrat"/>
        </w:rPr>
        <w:t xml:space="preserve"> </w:t>
      </w:r>
      <w:proofErr w:type="spellStart"/>
      <w:r w:rsidRPr="00F61210">
        <w:rPr>
          <w:rFonts w:ascii="Montserrat" w:hAnsi="Montserrat"/>
        </w:rPr>
        <w:t>retroalimentación</w:t>
      </w:r>
      <w:proofErr w:type="spellEnd"/>
      <w:r w:rsidRPr="00F61210">
        <w:rPr>
          <w:rFonts w:ascii="Montserrat" w:hAnsi="Montserrat"/>
        </w:rPr>
        <w:t xml:space="preserve"> </w:t>
      </w:r>
      <w:proofErr w:type="spellStart"/>
      <w:r w:rsidRPr="00F61210">
        <w:rPr>
          <w:rFonts w:ascii="Montserrat" w:hAnsi="Montserrat"/>
        </w:rPr>
        <w:t>comunitaria</w:t>
      </w:r>
      <w:proofErr w:type="spellEnd"/>
      <w:r w:rsidRPr="00F61210">
        <w:rPr>
          <w:rFonts w:ascii="Montserrat" w:hAnsi="Montserrat"/>
        </w:rPr>
        <w:t xml:space="preserve">: </w:t>
      </w:r>
      <w:proofErr w:type="spellStart"/>
      <w:r w:rsidRPr="00F61210">
        <w:rPr>
          <w:rFonts w:ascii="Montserrat" w:hAnsi="Montserrat"/>
        </w:rPr>
        <w:t>Energía</w:t>
      </w:r>
      <w:proofErr w:type="spellEnd"/>
      <w:r w:rsidRPr="00F61210">
        <w:rPr>
          <w:rFonts w:ascii="Montserrat" w:hAnsi="Montserrat"/>
        </w:rPr>
        <w:t xml:space="preserve">, Agua, y </w:t>
      </w:r>
      <w:proofErr w:type="spellStart"/>
      <w:r w:rsidRPr="00F61210">
        <w:rPr>
          <w:rFonts w:ascii="Montserrat" w:hAnsi="Montserrat"/>
        </w:rPr>
        <w:t>Desecho</w:t>
      </w:r>
      <w:proofErr w:type="spellEnd"/>
      <w:r w:rsidRPr="00F61210">
        <w:rPr>
          <w:rFonts w:ascii="Montserrat" w:hAnsi="Montserrat"/>
        </w:rPr>
        <w:t xml:space="preserve">. </w:t>
      </w:r>
      <w:proofErr w:type="spellStart"/>
      <w:r w:rsidRPr="00F61210">
        <w:rPr>
          <w:rFonts w:ascii="Montserrat" w:hAnsi="Montserrat"/>
        </w:rPr>
        <w:t>Sostenibilidad</w:t>
      </w:r>
      <w:proofErr w:type="spellEnd"/>
      <w:r w:rsidRPr="00F61210">
        <w:rPr>
          <w:rFonts w:ascii="Montserrat" w:hAnsi="Montserrat"/>
        </w:rPr>
        <w:t xml:space="preserve"> del Medio </w:t>
      </w:r>
      <w:proofErr w:type="spellStart"/>
      <w:r w:rsidRPr="00F61210">
        <w:rPr>
          <w:rFonts w:ascii="Montserrat" w:hAnsi="Montserrat"/>
        </w:rPr>
        <w:t>Ambiente</w:t>
      </w:r>
      <w:proofErr w:type="spellEnd"/>
      <w:r w:rsidRPr="00F61210">
        <w:rPr>
          <w:rFonts w:ascii="Montserrat" w:hAnsi="Montserrat"/>
        </w:rPr>
        <w:t xml:space="preserve"> se </w:t>
      </w:r>
      <w:proofErr w:type="spellStart"/>
      <w:r w:rsidRPr="00F61210">
        <w:rPr>
          <w:rFonts w:ascii="Montserrat" w:hAnsi="Montserrat"/>
        </w:rPr>
        <w:t>enfoca</w:t>
      </w:r>
      <w:proofErr w:type="spellEnd"/>
      <w:r w:rsidRPr="00F61210">
        <w:rPr>
          <w:rFonts w:ascii="Montserrat" w:hAnsi="Montserrat"/>
        </w:rPr>
        <w:t xml:space="preserve"> </w:t>
      </w:r>
      <w:proofErr w:type="spellStart"/>
      <w:r w:rsidRPr="00F61210">
        <w:rPr>
          <w:rFonts w:ascii="Montserrat" w:hAnsi="Montserrat"/>
        </w:rPr>
        <w:t>en</w:t>
      </w:r>
      <w:proofErr w:type="spellEnd"/>
      <w:r w:rsidRPr="00F61210">
        <w:rPr>
          <w:rFonts w:ascii="Montserrat" w:hAnsi="Montserrat"/>
        </w:rPr>
        <w:t xml:space="preserve"> </w:t>
      </w:r>
      <w:proofErr w:type="spellStart"/>
      <w:r w:rsidRPr="00F61210">
        <w:rPr>
          <w:rFonts w:ascii="Montserrat" w:hAnsi="Montserrat"/>
        </w:rPr>
        <w:t>asegurar</w:t>
      </w:r>
      <w:proofErr w:type="spellEnd"/>
      <w:r w:rsidRPr="00F61210">
        <w:rPr>
          <w:rFonts w:ascii="Montserrat" w:hAnsi="Montserrat"/>
        </w:rPr>
        <w:t xml:space="preserve"> que hay </w:t>
      </w:r>
      <w:proofErr w:type="spellStart"/>
      <w:r w:rsidRPr="00F61210">
        <w:rPr>
          <w:rFonts w:ascii="Montserrat" w:hAnsi="Montserrat"/>
        </w:rPr>
        <w:t>aire</w:t>
      </w:r>
      <w:proofErr w:type="spellEnd"/>
      <w:r w:rsidRPr="00F61210">
        <w:rPr>
          <w:rFonts w:ascii="Montserrat" w:hAnsi="Montserrat"/>
        </w:rPr>
        <w:t xml:space="preserve"> </w:t>
      </w:r>
      <w:proofErr w:type="spellStart"/>
      <w:r w:rsidRPr="00F61210">
        <w:rPr>
          <w:rFonts w:ascii="Montserrat" w:hAnsi="Montserrat"/>
        </w:rPr>
        <w:t>limpio</w:t>
      </w:r>
      <w:proofErr w:type="spellEnd"/>
      <w:r w:rsidRPr="00F61210">
        <w:rPr>
          <w:rFonts w:ascii="Montserrat" w:hAnsi="Montserrat"/>
        </w:rPr>
        <w:t xml:space="preserve">, </w:t>
      </w:r>
      <w:proofErr w:type="spellStart"/>
      <w:r w:rsidRPr="00F61210">
        <w:rPr>
          <w:rFonts w:ascii="Montserrat" w:hAnsi="Montserrat"/>
        </w:rPr>
        <w:t>agua</w:t>
      </w:r>
      <w:proofErr w:type="spellEnd"/>
      <w:r w:rsidRPr="00F61210">
        <w:rPr>
          <w:rFonts w:ascii="Montserrat" w:hAnsi="Montserrat"/>
        </w:rPr>
        <w:t xml:space="preserve">, y </w:t>
      </w:r>
      <w:proofErr w:type="spellStart"/>
      <w:r w:rsidRPr="00F61210">
        <w:rPr>
          <w:rFonts w:ascii="Montserrat" w:hAnsi="Montserrat"/>
        </w:rPr>
        <w:t>terreno</w:t>
      </w:r>
      <w:proofErr w:type="spellEnd"/>
      <w:r w:rsidRPr="00F61210">
        <w:rPr>
          <w:rFonts w:ascii="Montserrat" w:hAnsi="Montserrat"/>
        </w:rPr>
        <w:t xml:space="preserve"> </w:t>
      </w:r>
      <w:proofErr w:type="spellStart"/>
      <w:r w:rsidRPr="00F61210">
        <w:rPr>
          <w:rFonts w:ascii="Montserrat" w:hAnsi="Montserrat"/>
        </w:rPr>
        <w:t>productivo</w:t>
      </w:r>
      <w:proofErr w:type="spellEnd"/>
      <w:r w:rsidRPr="00F61210">
        <w:rPr>
          <w:rStyle w:val="EndnoteReference"/>
          <w:rFonts w:ascii="Montserrat" w:hAnsi="Montserrat"/>
        </w:rPr>
        <w:endnoteReference w:id="4"/>
      </w:r>
      <w:r w:rsidRPr="00F61210">
        <w:rPr>
          <w:rFonts w:ascii="Montserrat" w:hAnsi="Montserrat"/>
        </w:rPr>
        <w:t xml:space="preserve">, y </w:t>
      </w:r>
      <w:proofErr w:type="spellStart"/>
      <w:r w:rsidRPr="00F61210">
        <w:rPr>
          <w:rFonts w:ascii="Montserrat" w:hAnsi="Montserrat"/>
        </w:rPr>
        <w:t>usando</w:t>
      </w:r>
      <w:proofErr w:type="spellEnd"/>
      <w:r w:rsidRPr="00F61210">
        <w:rPr>
          <w:rFonts w:ascii="Montserrat" w:hAnsi="Montserrat"/>
        </w:rPr>
        <w:t xml:space="preserve"> </w:t>
      </w:r>
      <w:proofErr w:type="spellStart"/>
      <w:r w:rsidRPr="00F61210">
        <w:rPr>
          <w:rFonts w:ascii="Montserrat" w:hAnsi="Montserrat"/>
        </w:rPr>
        <w:t>nuestro</w:t>
      </w:r>
      <w:proofErr w:type="spellEnd"/>
      <w:r w:rsidRPr="00F61210">
        <w:rPr>
          <w:rFonts w:ascii="Montserrat" w:hAnsi="Montserrat"/>
        </w:rPr>
        <w:t xml:space="preserve"> </w:t>
      </w:r>
      <w:proofErr w:type="spellStart"/>
      <w:r w:rsidRPr="00F61210">
        <w:rPr>
          <w:rFonts w:ascii="Montserrat" w:hAnsi="Montserrat"/>
        </w:rPr>
        <w:t>recursos</w:t>
      </w:r>
      <w:proofErr w:type="spellEnd"/>
      <w:r w:rsidRPr="00F61210">
        <w:rPr>
          <w:rFonts w:ascii="Montserrat" w:hAnsi="Montserrat"/>
        </w:rPr>
        <w:t xml:space="preserve"> naturales de </w:t>
      </w:r>
      <w:proofErr w:type="spellStart"/>
      <w:r w:rsidRPr="00F61210">
        <w:rPr>
          <w:rFonts w:ascii="Montserrat" w:hAnsi="Montserrat"/>
        </w:rPr>
        <w:t>una</w:t>
      </w:r>
      <w:proofErr w:type="spellEnd"/>
      <w:r w:rsidRPr="00F61210">
        <w:rPr>
          <w:rFonts w:ascii="Montserrat" w:hAnsi="Montserrat"/>
        </w:rPr>
        <w:t xml:space="preserve"> </w:t>
      </w:r>
      <w:proofErr w:type="spellStart"/>
      <w:r w:rsidRPr="00F61210">
        <w:rPr>
          <w:rFonts w:ascii="Montserrat" w:hAnsi="Montserrat"/>
        </w:rPr>
        <w:t>manera</w:t>
      </w:r>
      <w:proofErr w:type="spellEnd"/>
      <w:r w:rsidRPr="00F61210">
        <w:rPr>
          <w:rFonts w:ascii="Montserrat" w:hAnsi="Montserrat"/>
        </w:rPr>
        <w:t xml:space="preserve"> que </w:t>
      </w:r>
      <w:proofErr w:type="spellStart"/>
      <w:r w:rsidRPr="00F61210">
        <w:rPr>
          <w:rFonts w:ascii="Montserrat" w:hAnsi="Montserrat"/>
        </w:rPr>
        <w:t>puede</w:t>
      </w:r>
      <w:proofErr w:type="spellEnd"/>
      <w:r w:rsidRPr="00F61210">
        <w:rPr>
          <w:rFonts w:ascii="Montserrat" w:hAnsi="Montserrat"/>
        </w:rPr>
        <w:t xml:space="preserve"> </w:t>
      </w:r>
      <w:proofErr w:type="spellStart"/>
      <w:r w:rsidRPr="00F61210">
        <w:rPr>
          <w:rFonts w:ascii="Montserrat" w:hAnsi="Montserrat"/>
        </w:rPr>
        <w:t>provear</w:t>
      </w:r>
      <w:proofErr w:type="spellEnd"/>
      <w:r w:rsidRPr="00F61210">
        <w:rPr>
          <w:rFonts w:ascii="Montserrat" w:hAnsi="Montserrat"/>
        </w:rPr>
        <w:t xml:space="preserve"> para la </w:t>
      </w:r>
      <w:proofErr w:type="spellStart"/>
      <w:r w:rsidRPr="00F61210">
        <w:rPr>
          <w:rFonts w:ascii="Montserrat" w:hAnsi="Montserrat"/>
        </w:rPr>
        <w:t>proxima</w:t>
      </w:r>
      <w:proofErr w:type="spellEnd"/>
      <w:r w:rsidRPr="00F61210">
        <w:rPr>
          <w:rFonts w:ascii="Montserrat" w:hAnsi="Montserrat"/>
        </w:rPr>
        <w:t xml:space="preserve"> </w:t>
      </w:r>
      <w:proofErr w:type="spellStart"/>
      <w:r w:rsidRPr="00F61210">
        <w:rPr>
          <w:rFonts w:ascii="Montserrat" w:hAnsi="Montserrat"/>
        </w:rPr>
        <w:t>generación</w:t>
      </w:r>
      <w:proofErr w:type="spellEnd"/>
      <w:r w:rsidRPr="00F61210">
        <w:rPr>
          <w:rFonts w:ascii="Montserrat" w:hAnsi="Montserrat"/>
        </w:rPr>
        <w:t xml:space="preserve">. </w:t>
      </w:r>
    </w:p>
    <w:p w14:paraId="72E1C5A4" w14:textId="482DC538" w:rsidR="009D3B48" w:rsidRPr="00F61210" w:rsidRDefault="5FD13ACF" w:rsidP="009D3B48">
      <w:pPr>
        <w:pStyle w:val="Heading1"/>
        <w:rPr>
          <w:rStyle w:val="Heading2Char"/>
          <w:b/>
          <w:bCs/>
          <w:color w:val="A5A5A5" w:themeColor="accent3"/>
        </w:rPr>
      </w:pPr>
      <w:bookmarkStart w:id="7" w:name="_Toc1276354272"/>
      <w:proofErr w:type="spellStart"/>
      <w:r w:rsidRPr="5FD13ACF">
        <w:rPr>
          <w:rStyle w:val="Heading2Char"/>
          <w:b/>
          <w:bCs/>
          <w:color w:val="A5A5A5" w:themeColor="accent3"/>
        </w:rPr>
        <w:t>Componente</w:t>
      </w:r>
      <w:proofErr w:type="spellEnd"/>
      <w:r w:rsidRPr="5FD13ACF">
        <w:rPr>
          <w:rStyle w:val="Heading2Char"/>
          <w:b/>
          <w:bCs/>
          <w:color w:val="A5A5A5" w:themeColor="accent3"/>
        </w:rPr>
        <w:t xml:space="preserve"> 1: </w:t>
      </w:r>
      <w:proofErr w:type="spellStart"/>
      <w:r w:rsidRPr="5FD13ACF">
        <w:rPr>
          <w:rStyle w:val="Heading2Char"/>
          <w:b/>
          <w:bCs/>
          <w:color w:val="A5A5A5" w:themeColor="accent3"/>
        </w:rPr>
        <w:t>Energía</w:t>
      </w:r>
      <w:bookmarkEnd w:id="7"/>
      <w:proofErr w:type="spellEnd"/>
    </w:p>
    <w:p w14:paraId="5A6823E1" w14:textId="443CFB77" w:rsidR="009D3B48" w:rsidRPr="00F61210" w:rsidRDefault="5FD13ACF" w:rsidP="009D3B48">
      <w:pPr>
        <w:rPr>
          <w:rFonts w:ascii="Montserrat" w:eastAsia="Calibri" w:hAnsi="Montserrat" w:cs="Calibri"/>
          <w:b/>
          <w:bCs/>
          <w:color w:val="000000" w:themeColor="text1"/>
        </w:rPr>
      </w:pPr>
      <w:proofErr w:type="spellStart"/>
      <w:r w:rsidRPr="5FD13ACF">
        <w:rPr>
          <w:rFonts w:ascii="Montserrat" w:eastAsia="Calibri" w:hAnsi="Montserrat" w:cs="Calibri"/>
          <w:b/>
          <w:bCs/>
          <w:color w:val="000000" w:themeColor="text1"/>
        </w:rPr>
        <w:t>Resultado</w:t>
      </w:r>
      <w:proofErr w:type="spellEnd"/>
      <w:r w:rsidRPr="5FD13ACF">
        <w:rPr>
          <w:rFonts w:ascii="Montserrat" w:eastAsia="Calibri" w:hAnsi="Montserrat" w:cs="Calibri"/>
          <w:b/>
          <w:bCs/>
          <w:color w:val="000000" w:themeColor="text1"/>
        </w:rPr>
        <w:t xml:space="preserve">: Para 2030, </w:t>
      </w:r>
      <w:proofErr w:type="spellStart"/>
      <w:r w:rsidRPr="5FD13ACF">
        <w:rPr>
          <w:rFonts w:ascii="Montserrat" w:eastAsia="Calibri" w:hAnsi="Montserrat" w:cs="Calibri"/>
          <w:b/>
          <w:bCs/>
          <w:color w:val="000000" w:themeColor="text1"/>
        </w:rPr>
        <w:t>lograr</w:t>
      </w:r>
      <w:proofErr w:type="spellEnd"/>
      <w:r w:rsidRPr="5FD13ACF">
        <w:rPr>
          <w:rFonts w:ascii="Montserrat" w:eastAsia="Calibri" w:hAnsi="Montserrat" w:cs="Calibri"/>
          <w:b/>
          <w:bCs/>
          <w:color w:val="000000" w:themeColor="text1"/>
        </w:rPr>
        <w:t xml:space="preserve"> </w:t>
      </w:r>
      <w:proofErr w:type="spellStart"/>
      <w:r w:rsidRPr="5FD13ACF">
        <w:rPr>
          <w:rFonts w:ascii="Montserrat" w:eastAsia="Calibri" w:hAnsi="Montserrat" w:cs="Calibri"/>
          <w:b/>
          <w:bCs/>
          <w:color w:val="000000" w:themeColor="text1"/>
        </w:rPr>
        <w:t>una</w:t>
      </w:r>
      <w:proofErr w:type="spellEnd"/>
      <w:r w:rsidRPr="5FD13ACF">
        <w:rPr>
          <w:rFonts w:ascii="Montserrat" w:eastAsia="Calibri" w:hAnsi="Montserrat" w:cs="Calibri"/>
          <w:b/>
          <w:bCs/>
          <w:color w:val="000000" w:themeColor="text1"/>
        </w:rPr>
        <w:t xml:space="preserve"> </w:t>
      </w:r>
      <w:proofErr w:type="spellStart"/>
      <w:r w:rsidRPr="5FD13ACF">
        <w:rPr>
          <w:rFonts w:ascii="Montserrat" w:eastAsia="Calibri" w:hAnsi="Montserrat" w:cs="Calibri"/>
          <w:b/>
          <w:bCs/>
          <w:color w:val="000000" w:themeColor="text1"/>
        </w:rPr>
        <w:t>reducción</w:t>
      </w:r>
      <w:proofErr w:type="spellEnd"/>
      <w:r w:rsidRPr="5FD13ACF">
        <w:rPr>
          <w:rFonts w:ascii="Montserrat" w:eastAsia="Calibri" w:hAnsi="Montserrat" w:cs="Calibri"/>
          <w:b/>
          <w:bCs/>
          <w:color w:val="000000" w:themeColor="text1"/>
        </w:rPr>
        <w:t xml:space="preserve"> de 50 </w:t>
      </w:r>
      <w:proofErr w:type="spellStart"/>
      <w:r w:rsidRPr="5FD13ACF">
        <w:rPr>
          <w:rFonts w:ascii="Montserrat" w:eastAsia="Calibri" w:hAnsi="Montserrat" w:cs="Calibri"/>
          <w:b/>
          <w:bCs/>
          <w:color w:val="000000" w:themeColor="text1"/>
        </w:rPr>
        <w:t>por</w:t>
      </w:r>
      <w:proofErr w:type="spellEnd"/>
      <w:r w:rsidRPr="5FD13ACF">
        <w:rPr>
          <w:rFonts w:ascii="Montserrat" w:eastAsia="Calibri" w:hAnsi="Montserrat" w:cs="Calibri"/>
          <w:b/>
          <w:bCs/>
          <w:color w:val="000000" w:themeColor="text1"/>
        </w:rPr>
        <w:t xml:space="preserve"> </w:t>
      </w:r>
      <w:proofErr w:type="spellStart"/>
      <w:r w:rsidRPr="5FD13ACF">
        <w:rPr>
          <w:rFonts w:ascii="Montserrat" w:eastAsia="Calibri" w:hAnsi="Montserrat" w:cs="Calibri"/>
          <w:b/>
          <w:bCs/>
          <w:color w:val="000000" w:themeColor="text1"/>
        </w:rPr>
        <w:t>ciento</w:t>
      </w:r>
      <w:proofErr w:type="spellEnd"/>
      <w:r w:rsidRPr="5FD13ACF">
        <w:rPr>
          <w:rFonts w:ascii="Montserrat" w:eastAsia="Calibri" w:hAnsi="Montserrat" w:cs="Calibri"/>
          <w:b/>
          <w:bCs/>
          <w:color w:val="000000" w:themeColor="text1"/>
        </w:rPr>
        <w:t xml:space="preserve"> </w:t>
      </w:r>
      <w:proofErr w:type="spellStart"/>
      <w:r w:rsidRPr="5FD13ACF">
        <w:rPr>
          <w:rFonts w:ascii="Montserrat" w:eastAsia="Calibri" w:hAnsi="Montserrat" w:cs="Calibri"/>
          <w:b/>
          <w:bCs/>
          <w:color w:val="000000" w:themeColor="text1"/>
        </w:rPr>
        <w:t>en</w:t>
      </w:r>
      <w:proofErr w:type="spellEnd"/>
      <w:r w:rsidRPr="5FD13ACF">
        <w:rPr>
          <w:rFonts w:ascii="Montserrat" w:eastAsia="Calibri" w:hAnsi="Montserrat" w:cs="Calibri"/>
          <w:b/>
          <w:bCs/>
          <w:color w:val="000000" w:themeColor="text1"/>
        </w:rPr>
        <w:t xml:space="preserve"> </w:t>
      </w:r>
      <w:proofErr w:type="spellStart"/>
      <w:r w:rsidRPr="5FD13ACF">
        <w:rPr>
          <w:rFonts w:ascii="Montserrat" w:eastAsia="Calibri" w:hAnsi="Montserrat" w:cs="Calibri"/>
          <w:b/>
          <w:bCs/>
          <w:color w:val="000000" w:themeColor="text1"/>
        </w:rPr>
        <w:t>emisiones</w:t>
      </w:r>
      <w:proofErr w:type="spellEnd"/>
      <w:r w:rsidRPr="5FD13ACF">
        <w:rPr>
          <w:rFonts w:ascii="Montserrat" w:eastAsia="Calibri" w:hAnsi="Montserrat" w:cs="Calibri"/>
          <w:b/>
          <w:bCs/>
          <w:color w:val="000000" w:themeColor="text1"/>
        </w:rPr>
        <w:t xml:space="preserve"> </w:t>
      </w:r>
      <w:proofErr w:type="spellStart"/>
      <w:r w:rsidRPr="5FD13ACF">
        <w:rPr>
          <w:rFonts w:ascii="Montserrat" w:eastAsia="Calibri" w:hAnsi="Montserrat" w:cs="Calibri"/>
          <w:b/>
          <w:bCs/>
          <w:color w:val="000000" w:themeColor="text1"/>
        </w:rPr>
        <w:t>agregadas</w:t>
      </w:r>
      <w:proofErr w:type="spellEnd"/>
      <w:r w:rsidRPr="5FD13ACF">
        <w:rPr>
          <w:rFonts w:ascii="Montserrat" w:eastAsia="Calibri" w:hAnsi="Montserrat" w:cs="Calibri"/>
          <w:b/>
          <w:bCs/>
          <w:color w:val="000000" w:themeColor="text1"/>
        </w:rPr>
        <w:t xml:space="preserve"> de gases </w:t>
      </w:r>
      <w:proofErr w:type="spellStart"/>
      <w:r w:rsidRPr="5FD13ACF">
        <w:rPr>
          <w:rFonts w:ascii="Montserrat" w:eastAsia="Calibri" w:hAnsi="Montserrat" w:cs="Calibri"/>
          <w:b/>
          <w:bCs/>
          <w:color w:val="000000" w:themeColor="text1"/>
        </w:rPr>
        <w:t>invernaderos</w:t>
      </w:r>
      <w:proofErr w:type="spellEnd"/>
      <w:r w:rsidRPr="5FD13ACF">
        <w:rPr>
          <w:rFonts w:ascii="Montserrat" w:eastAsia="Calibri" w:hAnsi="Montserrat" w:cs="Calibri"/>
          <w:b/>
          <w:bCs/>
          <w:color w:val="000000" w:themeColor="text1"/>
        </w:rPr>
        <w:t xml:space="preserve"> </w:t>
      </w:r>
      <w:proofErr w:type="spellStart"/>
      <w:r w:rsidRPr="5FD13ACF">
        <w:rPr>
          <w:rFonts w:ascii="Montserrat" w:eastAsia="Calibri" w:hAnsi="Montserrat" w:cs="Calibri"/>
          <w:b/>
          <w:bCs/>
          <w:color w:val="000000" w:themeColor="text1"/>
        </w:rPr>
        <w:t>en</w:t>
      </w:r>
      <w:proofErr w:type="spellEnd"/>
      <w:r w:rsidRPr="5FD13ACF">
        <w:rPr>
          <w:rFonts w:ascii="Montserrat" w:eastAsia="Calibri" w:hAnsi="Montserrat" w:cs="Calibri"/>
          <w:b/>
          <w:bCs/>
          <w:color w:val="000000" w:themeColor="text1"/>
        </w:rPr>
        <w:t xml:space="preserve"> </w:t>
      </w:r>
      <w:proofErr w:type="spellStart"/>
      <w:r w:rsidRPr="5FD13ACF">
        <w:rPr>
          <w:rFonts w:ascii="Montserrat" w:eastAsia="Calibri" w:hAnsi="Montserrat" w:cs="Calibri"/>
          <w:b/>
          <w:bCs/>
          <w:color w:val="000000" w:themeColor="text1"/>
        </w:rPr>
        <w:t>energía</w:t>
      </w:r>
      <w:proofErr w:type="spellEnd"/>
      <w:r w:rsidRPr="5FD13ACF">
        <w:rPr>
          <w:rFonts w:ascii="Montserrat" w:eastAsia="Calibri" w:hAnsi="Montserrat" w:cs="Calibri"/>
          <w:b/>
          <w:bCs/>
          <w:color w:val="000000" w:themeColor="text1"/>
        </w:rPr>
        <w:t xml:space="preserve">, </w:t>
      </w:r>
      <w:proofErr w:type="spellStart"/>
      <w:r w:rsidRPr="5FD13ACF">
        <w:rPr>
          <w:rFonts w:ascii="Montserrat" w:eastAsia="Calibri" w:hAnsi="Montserrat" w:cs="Calibri"/>
          <w:b/>
          <w:bCs/>
          <w:color w:val="000000" w:themeColor="text1"/>
        </w:rPr>
        <w:t>transportación</w:t>
      </w:r>
      <w:proofErr w:type="spellEnd"/>
      <w:r w:rsidRPr="5FD13ACF">
        <w:rPr>
          <w:rFonts w:ascii="Montserrat" w:eastAsia="Calibri" w:hAnsi="Montserrat" w:cs="Calibri"/>
          <w:b/>
          <w:bCs/>
          <w:color w:val="000000" w:themeColor="text1"/>
        </w:rPr>
        <w:t xml:space="preserve">, y </w:t>
      </w:r>
      <w:proofErr w:type="spellStart"/>
      <w:r w:rsidRPr="5FD13ACF">
        <w:rPr>
          <w:rFonts w:ascii="Montserrat" w:eastAsia="Calibri" w:hAnsi="Montserrat" w:cs="Calibri"/>
          <w:b/>
          <w:bCs/>
          <w:color w:val="000000" w:themeColor="text1"/>
        </w:rPr>
        <w:t>operaciones</w:t>
      </w:r>
      <w:proofErr w:type="spellEnd"/>
      <w:r w:rsidRPr="5FD13ACF">
        <w:rPr>
          <w:rFonts w:ascii="Montserrat" w:eastAsia="Calibri" w:hAnsi="Montserrat" w:cs="Calibri"/>
          <w:b/>
          <w:bCs/>
          <w:color w:val="000000" w:themeColor="text1"/>
        </w:rPr>
        <w:t xml:space="preserve"> que se </w:t>
      </w:r>
      <w:proofErr w:type="spellStart"/>
      <w:r w:rsidRPr="5FD13ACF">
        <w:rPr>
          <w:rFonts w:ascii="Montserrat" w:eastAsia="Calibri" w:hAnsi="Montserrat" w:cs="Calibri"/>
          <w:b/>
          <w:bCs/>
          <w:color w:val="000000" w:themeColor="text1"/>
        </w:rPr>
        <w:t>comparan</w:t>
      </w:r>
      <w:proofErr w:type="spellEnd"/>
      <w:r w:rsidRPr="5FD13ACF">
        <w:rPr>
          <w:rFonts w:ascii="Montserrat" w:eastAsia="Calibri" w:hAnsi="Montserrat" w:cs="Calibri"/>
          <w:b/>
          <w:bCs/>
          <w:color w:val="000000" w:themeColor="text1"/>
        </w:rPr>
        <w:t xml:space="preserve"> a </w:t>
      </w:r>
      <w:proofErr w:type="spellStart"/>
      <w:r w:rsidRPr="5FD13ACF">
        <w:rPr>
          <w:rFonts w:ascii="Montserrat" w:eastAsia="Calibri" w:hAnsi="Montserrat" w:cs="Calibri"/>
          <w:b/>
          <w:bCs/>
          <w:color w:val="000000" w:themeColor="text1"/>
        </w:rPr>
        <w:t>una</w:t>
      </w:r>
      <w:proofErr w:type="spellEnd"/>
      <w:r w:rsidRPr="5FD13ACF">
        <w:rPr>
          <w:rFonts w:ascii="Montserrat" w:eastAsia="Calibri" w:hAnsi="Montserrat" w:cs="Calibri"/>
          <w:b/>
          <w:bCs/>
          <w:color w:val="000000" w:themeColor="text1"/>
        </w:rPr>
        <w:t xml:space="preserve"> </w:t>
      </w:r>
      <w:proofErr w:type="spellStart"/>
      <w:r w:rsidRPr="5FD13ACF">
        <w:rPr>
          <w:rFonts w:ascii="Montserrat" w:eastAsia="Calibri" w:hAnsi="Montserrat" w:cs="Calibri"/>
          <w:b/>
          <w:bCs/>
          <w:color w:val="000000" w:themeColor="text1"/>
        </w:rPr>
        <w:t>línea</w:t>
      </w:r>
      <w:proofErr w:type="spellEnd"/>
      <w:r w:rsidRPr="5FD13ACF">
        <w:rPr>
          <w:rFonts w:ascii="Montserrat" w:eastAsia="Calibri" w:hAnsi="Montserrat" w:cs="Calibri"/>
          <w:b/>
          <w:bCs/>
          <w:color w:val="000000" w:themeColor="text1"/>
        </w:rPr>
        <w:t xml:space="preserve"> de base del 2020. </w:t>
      </w:r>
    </w:p>
    <w:p w14:paraId="68355FF4" w14:textId="262E9E6A" w:rsidR="009D3B48" w:rsidRPr="00F61210" w:rsidRDefault="5FD13ACF" w:rsidP="009D3B48">
      <w:pPr>
        <w:pStyle w:val="ListParagraph"/>
        <w:numPr>
          <w:ilvl w:val="0"/>
          <w:numId w:val="2"/>
        </w:numPr>
        <w:rPr>
          <w:rFonts w:ascii="Montserrat" w:eastAsia="Calibri" w:hAnsi="Montserrat" w:cs="Calibri"/>
          <w:color w:val="0D0D0D" w:themeColor="text1" w:themeTint="F2"/>
        </w:rPr>
      </w:pPr>
      <w:proofErr w:type="spellStart"/>
      <w:r w:rsidRPr="5FD13ACF">
        <w:rPr>
          <w:rFonts w:ascii="Montserrat" w:eastAsia="Calibri" w:hAnsi="Montserrat" w:cs="Calibri"/>
          <w:color w:val="0D0D0D" w:themeColor="text1" w:themeTint="F2"/>
        </w:rPr>
        <w:lastRenderedPageBreak/>
        <w:t>Objetivo</w:t>
      </w:r>
      <w:proofErr w:type="spellEnd"/>
      <w:r w:rsidRPr="5FD13ACF">
        <w:rPr>
          <w:rFonts w:ascii="Montserrat" w:eastAsia="Calibri" w:hAnsi="Montserrat" w:cs="Calibri"/>
          <w:color w:val="0D0D0D" w:themeColor="text1" w:themeTint="F2"/>
        </w:rPr>
        <w:t xml:space="preserve"> 1:  </w:t>
      </w:r>
      <w:proofErr w:type="spellStart"/>
      <w:r w:rsidRPr="5FD13ACF">
        <w:rPr>
          <w:rFonts w:ascii="Montserrat" w:eastAsia="Calibri" w:hAnsi="Montserrat" w:cs="Calibri"/>
          <w:color w:val="0D0D0D" w:themeColor="text1" w:themeTint="F2"/>
        </w:rPr>
        <w:t>Reducir</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el</w:t>
      </w:r>
      <w:proofErr w:type="spellEnd"/>
      <w:r w:rsidRPr="5FD13ACF">
        <w:rPr>
          <w:rFonts w:ascii="Montserrat" w:eastAsia="Calibri" w:hAnsi="Montserrat" w:cs="Calibri"/>
          <w:color w:val="0D0D0D" w:themeColor="text1" w:themeTint="F2"/>
        </w:rPr>
        <w:t xml:space="preserve"> factor de </w:t>
      </w:r>
      <w:proofErr w:type="spellStart"/>
      <w:r w:rsidRPr="5FD13ACF">
        <w:rPr>
          <w:rFonts w:ascii="Montserrat" w:eastAsia="Calibri" w:hAnsi="Montserrat" w:cs="Calibri"/>
          <w:color w:val="0D0D0D" w:themeColor="text1" w:themeTint="F2"/>
        </w:rPr>
        <w:t>emisiones</w:t>
      </w:r>
      <w:proofErr w:type="spellEnd"/>
      <w:r w:rsidRPr="5FD13ACF">
        <w:rPr>
          <w:rFonts w:ascii="Montserrat" w:eastAsia="Calibri" w:hAnsi="Montserrat" w:cs="Calibri"/>
          <w:color w:val="0D0D0D" w:themeColor="text1" w:themeTint="F2"/>
        </w:rPr>
        <w:t xml:space="preserve"> de la Ciudad de Gunnison (kgCO</w:t>
      </w:r>
      <w:r w:rsidRPr="5FD13ACF">
        <w:rPr>
          <w:rFonts w:ascii="Montserrat" w:eastAsia="Calibri" w:hAnsi="Montserrat" w:cs="Calibri"/>
          <w:color w:val="0D0D0D" w:themeColor="text1" w:themeTint="F2"/>
          <w:sz w:val="22"/>
          <w:szCs w:val="22"/>
          <w:vertAlign w:val="subscript"/>
        </w:rPr>
        <w:t>2</w:t>
      </w:r>
      <w:r w:rsidRPr="5FD13ACF">
        <w:rPr>
          <w:rFonts w:ascii="Montserrat" w:eastAsia="Calibri" w:hAnsi="Montserrat" w:cs="Calibri"/>
          <w:color w:val="0D0D0D" w:themeColor="text1" w:themeTint="F2"/>
        </w:rPr>
        <w:t xml:space="preserve">/MWH) </w:t>
      </w:r>
      <w:proofErr w:type="spellStart"/>
      <w:r w:rsidRPr="5FD13ACF">
        <w:rPr>
          <w:rFonts w:ascii="Montserrat" w:eastAsia="Calibri" w:hAnsi="Montserrat" w:cs="Calibri"/>
          <w:color w:val="0D0D0D" w:themeColor="text1" w:themeTint="F2"/>
        </w:rPr>
        <w:t>por</w:t>
      </w:r>
      <w:proofErr w:type="spellEnd"/>
      <w:r w:rsidRPr="5FD13ACF">
        <w:rPr>
          <w:rFonts w:ascii="Montserrat" w:eastAsia="Calibri" w:hAnsi="Montserrat" w:cs="Calibri"/>
          <w:color w:val="0D0D0D" w:themeColor="text1" w:themeTint="F2"/>
        </w:rPr>
        <w:t xml:space="preserve"> 90% para la </w:t>
      </w:r>
      <w:proofErr w:type="spellStart"/>
      <w:r w:rsidRPr="5FD13ACF">
        <w:rPr>
          <w:rFonts w:ascii="Montserrat" w:eastAsia="Calibri" w:hAnsi="Montserrat" w:cs="Calibri"/>
          <w:color w:val="0D0D0D" w:themeColor="text1" w:themeTint="F2"/>
        </w:rPr>
        <w:t>generación</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eléctrica</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comparada</w:t>
      </w:r>
      <w:proofErr w:type="spellEnd"/>
      <w:r w:rsidRPr="5FD13ACF">
        <w:rPr>
          <w:rFonts w:ascii="Montserrat" w:eastAsia="Calibri" w:hAnsi="Montserrat" w:cs="Calibri"/>
          <w:color w:val="0D0D0D" w:themeColor="text1" w:themeTint="F2"/>
        </w:rPr>
        <w:t xml:space="preserve"> a </w:t>
      </w:r>
      <w:proofErr w:type="spellStart"/>
      <w:r w:rsidRPr="5FD13ACF">
        <w:rPr>
          <w:rFonts w:ascii="Montserrat" w:eastAsia="Calibri" w:hAnsi="Montserrat" w:cs="Calibri"/>
          <w:color w:val="0D0D0D" w:themeColor="text1" w:themeTint="F2"/>
        </w:rPr>
        <w:t>una</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línea</w:t>
      </w:r>
      <w:proofErr w:type="spellEnd"/>
      <w:r w:rsidRPr="5FD13ACF">
        <w:rPr>
          <w:rFonts w:ascii="Montserrat" w:eastAsia="Calibri" w:hAnsi="Montserrat" w:cs="Calibri"/>
          <w:color w:val="0D0D0D" w:themeColor="text1" w:themeTint="F2"/>
        </w:rPr>
        <w:t xml:space="preserve"> de base del 2020. </w:t>
      </w:r>
    </w:p>
    <w:p w14:paraId="62AEFF16" w14:textId="587680AC" w:rsidR="009D3B48" w:rsidRPr="00F61210" w:rsidRDefault="5FD13ACF" w:rsidP="5FD13ACF">
      <w:pPr>
        <w:pStyle w:val="ListParagraph"/>
        <w:numPr>
          <w:ilvl w:val="0"/>
          <w:numId w:val="2"/>
        </w:numPr>
        <w:rPr>
          <w:rFonts w:asciiTheme="minorHAnsi" w:eastAsiaTheme="minorEastAsia" w:hAnsiTheme="minorHAnsi" w:cstheme="minorBidi"/>
          <w:color w:val="0D0D0D" w:themeColor="text1" w:themeTint="F2"/>
        </w:rPr>
      </w:pPr>
      <w:proofErr w:type="spellStart"/>
      <w:r w:rsidRPr="5FD13ACF">
        <w:rPr>
          <w:rFonts w:ascii="Montserrat" w:eastAsia="Calibri" w:hAnsi="Montserrat" w:cs="Calibri"/>
          <w:color w:val="0D0D0D" w:themeColor="text1" w:themeTint="F2"/>
        </w:rPr>
        <w:t>Objetivo</w:t>
      </w:r>
      <w:proofErr w:type="spellEnd"/>
      <w:r w:rsidRPr="5FD13ACF">
        <w:rPr>
          <w:rFonts w:ascii="Montserrat" w:eastAsia="Calibri" w:hAnsi="Montserrat" w:cs="Calibri"/>
          <w:color w:val="0D0D0D" w:themeColor="text1" w:themeTint="F2"/>
        </w:rPr>
        <w:t xml:space="preserve"> 2: </w:t>
      </w:r>
      <w:proofErr w:type="spellStart"/>
      <w:r w:rsidRPr="5FD13ACF">
        <w:rPr>
          <w:rFonts w:ascii="Montserrat" w:eastAsia="Calibri" w:hAnsi="Montserrat" w:cs="Calibri"/>
          <w:color w:val="0D0D0D" w:themeColor="text1" w:themeTint="F2"/>
        </w:rPr>
        <w:t>Mejorar</w:t>
      </w:r>
      <w:proofErr w:type="spellEnd"/>
      <w:r w:rsidRPr="5FD13ACF">
        <w:rPr>
          <w:rFonts w:ascii="Montserrat" w:eastAsia="Calibri" w:hAnsi="Montserrat" w:cs="Calibri"/>
          <w:color w:val="0D0D0D" w:themeColor="text1" w:themeTint="F2"/>
        </w:rPr>
        <w:t xml:space="preserve"> la </w:t>
      </w:r>
      <w:proofErr w:type="spellStart"/>
      <w:r w:rsidRPr="5FD13ACF">
        <w:rPr>
          <w:rFonts w:ascii="Montserrat" w:eastAsia="Calibri" w:hAnsi="Montserrat" w:cs="Calibri"/>
          <w:color w:val="0D0D0D" w:themeColor="text1" w:themeTint="F2"/>
        </w:rPr>
        <w:t>eficiencia</w:t>
      </w:r>
      <w:proofErr w:type="spellEnd"/>
      <w:r w:rsidRPr="5FD13ACF">
        <w:rPr>
          <w:rFonts w:ascii="Montserrat" w:eastAsia="Calibri" w:hAnsi="Montserrat" w:cs="Calibri"/>
          <w:color w:val="0D0D0D" w:themeColor="text1" w:themeTint="F2"/>
        </w:rPr>
        <w:t xml:space="preserve"> de </w:t>
      </w:r>
      <w:proofErr w:type="spellStart"/>
      <w:r w:rsidRPr="5FD13ACF">
        <w:rPr>
          <w:rFonts w:ascii="Montserrat" w:eastAsia="Calibri" w:hAnsi="Montserrat" w:cs="Calibri"/>
          <w:color w:val="0D0D0D" w:themeColor="text1" w:themeTint="F2"/>
        </w:rPr>
        <w:t>energía</w:t>
      </w:r>
      <w:proofErr w:type="spellEnd"/>
      <w:r w:rsidRPr="5FD13ACF">
        <w:rPr>
          <w:rFonts w:ascii="Montserrat" w:eastAsia="Calibri" w:hAnsi="Montserrat" w:cs="Calibri"/>
          <w:color w:val="0D0D0D" w:themeColor="text1" w:themeTint="F2"/>
        </w:rPr>
        <w:t xml:space="preserve"> para </w:t>
      </w:r>
      <w:proofErr w:type="spellStart"/>
      <w:r w:rsidRPr="5FD13ACF">
        <w:rPr>
          <w:rFonts w:ascii="Montserrat" w:eastAsia="Calibri" w:hAnsi="Montserrat" w:cs="Calibri"/>
          <w:color w:val="0D0D0D" w:themeColor="text1" w:themeTint="F2"/>
        </w:rPr>
        <w:t>edificios</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resedenciales</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nuevos</w:t>
      </w:r>
      <w:proofErr w:type="spellEnd"/>
      <w:r w:rsidRPr="5FD13ACF">
        <w:rPr>
          <w:rFonts w:ascii="Montserrat" w:eastAsia="Calibri" w:hAnsi="Montserrat" w:cs="Calibri"/>
          <w:color w:val="0D0D0D" w:themeColor="text1" w:themeTint="F2"/>
        </w:rPr>
        <w:t xml:space="preserve"> y de hoy </w:t>
      </w:r>
      <w:proofErr w:type="spellStart"/>
      <w:r w:rsidRPr="5FD13ACF">
        <w:rPr>
          <w:rFonts w:ascii="Montserrat" w:eastAsia="Calibri" w:hAnsi="Montserrat" w:cs="Calibri"/>
          <w:color w:val="0D0D0D" w:themeColor="text1" w:themeTint="F2"/>
        </w:rPr>
        <w:t>en</w:t>
      </w:r>
      <w:proofErr w:type="spellEnd"/>
      <w:r w:rsidRPr="5FD13ACF">
        <w:rPr>
          <w:rFonts w:ascii="Montserrat" w:eastAsia="Calibri" w:hAnsi="Montserrat" w:cs="Calibri"/>
          <w:color w:val="0D0D0D" w:themeColor="text1" w:themeTint="F2"/>
        </w:rPr>
        <w:t xml:space="preserve"> día </w:t>
      </w:r>
      <w:proofErr w:type="spellStart"/>
      <w:r w:rsidRPr="5FD13ACF">
        <w:rPr>
          <w:rFonts w:ascii="Montserrat" w:eastAsia="Calibri" w:hAnsi="Montserrat" w:cs="Calibri"/>
          <w:color w:val="0D0D0D" w:themeColor="text1" w:themeTint="F2"/>
        </w:rPr>
        <w:t>por</w:t>
      </w:r>
      <w:proofErr w:type="spellEnd"/>
      <w:r w:rsidRPr="5FD13ACF">
        <w:rPr>
          <w:rFonts w:ascii="Montserrat" w:eastAsia="Calibri" w:hAnsi="Montserrat" w:cs="Calibri"/>
          <w:color w:val="0D0D0D" w:themeColor="text1" w:themeTint="F2"/>
        </w:rPr>
        <w:t xml:space="preserve"> 20% y de </w:t>
      </w:r>
      <w:proofErr w:type="spellStart"/>
      <w:r w:rsidRPr="5FD13ACF">
        <w:rPr>
          <w:rFonts w:ascii="Montserrat" w:eastAsia="Calibri" w:hAnsi="Montserrat" w:cs="Calibri"/>
          <w:color w:val="0D0D0D" w:themeColor="text1" w:themeTint="F2"/>
        </w:rPr>
        <w:t>edificios</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comerciales</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por</w:t>
      </w:r>
      <w:proofErr w:type="spellEnd"/>
      <w:r w:rsidRPr="5FD13ACF">
        <w:rPr>
          <w:rFonts w:ascii="Montserrat" w:eastAsia="Calibri" w:hAnsi="Montserrat" w:cs="Calibri"/>
          <w:color w:val="0D0D0D" w:themeColor="text1" w:themeTint="F2"/>
        </w:rPr>
        <w:t xml:space="preserve"> 25%. </w:t>
      </w:r>
    </w:p>
    <w:p w14:paraId="6E7CDAF6" w14:textId="1D5DAE24" w:rsidR="009D3B48" w:rsidRPr="00F61210" w:rsidRDefault="5FD13ACF" w:rsidP="5FD13ACF">
      <w:pPr>
        <w:pStyle w:val="ListParagraph"/>
        <w:numPr>
          <w:ilvl w:val="0"/>
          <w:numId w:val="2"/>
        </w:numPr>
        <w:rPr>
          <w:rFonts w:asciiTheme="minorHAnsi" w:eastAsiaTheme="minorEastAsia" w:hAnsiTheme="minorHAnsi" w:cstheme="minorBidi"/>
          <w:color w:val="0D0D0D" w:themeColor="text1" w:themeTint="F2"/>
        </w:rPr>
      </w:pPr>
      <w:proofErr w:type="spellStart"/>
      <w:r w:rsidRPr="5FD13ACF">
        <w:rPr>
          <w:rFonts w:ascii="Montserrat" w:eastAsia="Calibri" w:hAnsi="Montserrat" w:cs="Calibri"/>
          <w:color w:val="0D0D0D" w:themeColor="text1" w:themeTint="F2"/>
        </w:rPr>
        <w:t>Objetivo</w:t>
      </w:r>
      <w:proofErr w:type="spellEnd"/>
      <w:r w:rsidRPr="5FD13ACF">
        <w:rPr>
          <w:rFonts w:ascii="Montserrat" w:eastAsia="Calibri" w:hAnsi="Montserrat" w:cs="Calibri"/>
          <w:color w:val="0D0D0D" w:themeColor="text1" w:themeTint="F2"/>
        </w:rPr>
        <w:t xml:space="preserve"> 3: </w:t>
      </w:r>
      <w:proofErr w:type="spellStart"/>
      <w:r w:rsidRPr="5FD13ACF">
        <w:rPr>
          <w:rFonts w:ascii="Montserrat" w:eastAsia="Calibri" w:hAnsi="Montserrat" w:cs="Calibri"/>
          <w:color w:val="0D0D0D" w:themeColor="text1" w:themeTint="F2"/>
        </w:rPr>
        <w:t>Reducir</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Millas</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Viajadas</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por</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Vehiculo</w:t>
      </w:r>
      <w:proofErr w:type="spellEnd"/>
      <w:r w:rsidRPr="5FD13ACF">
        <w:rPr>
          <w:rFonts w:ascii="Montserrat" w:eastAsia="Calibri" w:hAnsi="Montserrat" w:cs="Calibri"/>
          <w:color w:val="0D0D0D" w:themeColor="text1" w:themeTint="F2"/>
        </w:rPr>
        <w:t xml:space="preserve"> (VMT) </w:t>
      </w:r>
      <w:proofErr w:type="spellStart"/>
      <w:r w:rsidRPr="5FD13ACF">
        <w:rPr>
          <w:rFonts w:ascii="Montserrat" w:eastAsia="Calibri" w:hAnsi="Montserrat" w:cs="Calibri"/>
          <w:color w:val="0D0D0D" w:themeColor="text1" w:themeTint="F2"/>
        </w:rPr>
        <w:t>por</w:t>
      </w:r>
      <w:proofErr w:type="spellEnd"/>
      <w:r w:rsidRPr="5FD13ACF">
        <w:rPr>
          <w:rFonts w:ascii="Montserrat" w:eastAsia="Calibri" w:hAnsi="Montserrat" w:cs="Calibri"/>
          <w:color w:val="0D0D0D" w:themeColor="text1" w:themeTint="F2"/>
        </w:rPr>
        <w:t xml:space="preserve"> 8% </w:t>
      </w:r>
      <w:proofErr w:type="spellStart"/>
      <w:r w:rsidRPr="5FD13ACF">
        <w:rPr>
          <w:rFonts w:ascii="Montserrat" w:eastAsia="Calibri" w:hAnsi="Montserrat" w:cs="Calibri"/>
          <w:color w:val="0D0D0D" w:themeColor="text1" w:themeTint="F2"/>
        </w:rPr>
        <w:t>comparado</w:t>
      </w:r>
      <w:proofErr w:type="spellEnd"/>
      <w:r w:rsidRPr="5FD13ACF">
        <w:rPr>
          <w:rFonts w:ascii="Montserrat" w:eastAsia="Calibri" w:hAnsi="Montserrat" w:cs="Calibri"/>
          <w:color w:val="0D0D0D" w:themeColor="text1" w:themeTint="F2"/>
        </w:rPr>
        <w:t xml:space="preserve"> a </w:t>
      </w:r>
      <w:proofErr w:type="spellStart"/>
      <w:r w:rsidRPr="5FD13ACF">
        <w:rPr>
          <w:rFonts w:ascii="Montserrat" w:eastAsia="Calibri" w:hAnsi="Montserrat" w:cs="Calibri"/>
          <w:color w:val="0D0D0D" w:themeColor="text1" w:themeTint="F2"/>
        </w:rPr>
        <w:t>una</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línea</w:t>
      </w:r>
      <w:proofErr w:type="spellEnd"/>
      <w:r w:rsidRPr="5FD13ACF">
        <w:rPr>
          <w:rFonts w:ascii="Montserrat" w:eastAsia="Calibri" w:hAnsi="Montserrat" w:cs="Calibri"/>
          <w:color w:val="0D0D0D" w:themeColor="text1" w:themeTint="F2"/>
        </w:rPr>
        <w:t xml:space="preserve"> de base de 2015 (</w:t>
      </w:r>
      <w:proofErr w:type="spellStart"/>
      <w:r w:rsidRPr="5FD13ACF">
        <w:rPr>
          <w:rFonts w:ascii="Montserrat" w:eastAsia="Calibri" w:hAnsi="Montserrat" w:cs="Calibri"/>
          <w:color w:val="0D0D0D" w:themeColor="text1" w:themeTint="F2"/>
        </w:rPr>
        <w:t>igual</w:t>
      </w:r>
      <w:proofErr w:type="spellEnd"/>
      <w:r w:rsidRPr="5FD13ACF">
        <w:rPr>
          <w:rFonts w:ascii="Montserrat" w:eastAsia="Calibri" w:hAnsi="Montserrat" w:cs="Calibri"/>
          <w:color w:val="0D0D0D" w:themeColor="text1" w:themeTint="F2"/>
        </w:rPr>
        <w:t xml:space="preserve"> a las </w:t>
      </w:r>
      <w:proofErr w:type="spellStart"/>
      <w:r w:rsidRPr="5FD13ACF">
        <w:rPr>
          <w:rFonts w:ascii="Montserrat" w:eastAsia="Calibri" w:hAnsi="Montserrat" w:cs="Calibri"/>
          <w:color w:val="0D0D0D" w:themeColor="text1" w:themeTint="F2"/>
        </w:rPr>
        <w:t>niveles</w:t>
      </w:r>
      <w:proofErr w:type="spellEnd"/>
      <w:r w:rsidRPr="5FD13ACF">
        <w:rPr>
          <w:rFonts w:ascii="Montserrat" w:eastAsia="Calibri" w:hAnsi="Montserrat" w:cs="Calibri"/>
          <w:color w:val="0D0D0D" w:themeColor="text1" w:themeTint="F2"/>
        </w:rPr>
        <w:t xml:space="preserve"> del 2005). </w:t>
      </w:r>
    </w:p>
    <w:p w14:paraId="46E905C1" w14:textId="55672E62" w:rsidR="009D3B48" w:rsidRPr="00F61210" w:rsidRDefault="5FD13ACF" w:rsidP="5FD13ACF">
      <w:pPr>
        <w:pStyle w:val="ListParagraph"/>
        <w:numPr>
          <w:ilvl w:val="0"/>
          <w:numId w:val="2"/>
        </w:numPr>
        <w:rPr>
          <w:rFonts w:asciiTheme="minorHAnsi" w:eastAsiaTheme="minorEastAsia" w:hAnsiTheme="minorHAnsi" w:cstheme="minorBidi"/>
          <w:color w:val="0D0D0D" w:themeColor="text1" w:themeTint="F2"/>
        </w:rPr>
      </w:pPr>
      <w:proofErr w:type="spellStart"/>
      <w:r w:rsidRPr="5FD13ACF">
        <w:rPr>
          <w:rFonts w:ascii="Montserrat" w:eastAsia="Calibri" w:hAnsi="Montserrat" w:cs="Calibri"/>
          <w:color w:val="0D0D0D" w:themeColor="text1" w:themeTint="F2"/>
        </w:rPr>
        <w:t>Objetivo</w:t>
      </w:r>
      <w:proofErr w:type="spellEnd"/>
      <w:r w:rsidRPr="5FD13ACF">
        <w:rPr>
          <w:rFonts w:ascii="Montserrat" w:eastAsia="Calibri" w:hAnsi="Montserrat" w:cs="Calibri"/>
          <w:color w:val="0D0D0D" w:themeColor="text1" w:themeTint="F2"/>
        </w:rPr>
        <w:t xml:space="preserve"> 4: </w:t>
      </w:r>
      <w:proofErr w:type="spellStart"/>
      <w:r w:rsidRPr="5FD13ACF">
        <w:rPr>
          <w:rFonts w:ascii="Montserrat" w:eastAsia="Calibri" w:hAnsi="Montserrat" w:cs="Calibri"/>
          <w:color w:val="0D0D0D" w:themeColor="text1" w:themeTint="F2"/>
        </w:rPr>
        <w:t>Incentivar</w:t>
      </w:r>
      <w:proofErr w:type="spellEnd"/>
      <w:r w:rsidRPr="5FD13ACF">
        <w:rPr>
          <w:rFonts w:ascii="Montserrat" w:eastAsia="Calibri" w:hAnsi="Montserrat" w:cs="Calibri"/>
          <w:color w:val="0D0D0D" w:themeColor="text1" w:themeTint="F2"/>
        </w:rPr>
        <w:t xml:space="preserve"> la </w:t>
      </w:r>
      <w:proofErr w:type="spellStart"/>
      <w:r w:rsidRPr="5FD13ACF">
        <w:rPr>
          <w:rFonts w:ascii="Montserrat" w:eastAsia="Calibri" w:hAnsi="Montserrat" w:cs="Calibri"/>
          <w:color w:val="0D0D0D" w:themeColor="text1" w:themeTint="F2"/>
        </w:rPr>
        <w:t>adopción</w:t>
      </w:r>
      <w:proofErr w:type="spellEnd"/>
      <w:r w:rsidRPr="5FD13ACF">
        <w:rPr>
          <w:rFonts w:ascii="Montserrat" w:eastAsia="Calibri" w:hAnsi="Montserrat" w:cs="Calibri"/>
          <w:color w:val="0D0D0D" w:themeColor="text1" w:themeTint="F2"/>
        </w:rPr>
        <w:t xml:space="preserve"> de </w:t>
      </w:r>
      <w:proofErr w:type="spellStart"/>
      <w:r w:rsidRPr="5FD13ACF">
        <w:rPr>
          <w:rFonts w:ascii="Montserrat" w:eastAsia="Calibri" w:hAnsi="Montserrat" w:cs="Calibri"/>
          <w:color w:val="0D0D0D" w:themeColor="text1" w:themeTint="F2"/>
        </w:rPr>
        <w:t>vehículos</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eléctricos</w:t>
      </w:r>
      <w:proofErr w:type="spellEnd"/>
      <w:r w:rsidRPr="5FD13ACF">
        <w:rPr>
          <w:rFonts w:ascii="Montserrat" w:eastAsia="Calibri" w:hAnsi="Montserrat" w:cs="Calibri"/>
          <w:color w:val="0D0D0D" w:themeColor="text1" w:themeTint="F2"/>
        </w:rPr>
        <w:t xml:space="preserve"> (EV) </w:t>
      </w:r>
      <w:proofErr w:type="spellStart"/>
      <w:r w:rsidRPr="5FD13ACF">
        <w:rPr>
          <w:rFonts w:ascii="Montserrat" w:eastAsia="Calibri" w:hAnsi="Montserrat" w:cs="Calibri"/>
          <w:color w:val="0D0D0D" w:themeColor="text1" w:themeTint="F2"/>
        </w:rPr>
        <w:t>por</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aumentar</w:t>
      </w:r>
      <w:proofErr w:type="spellEnd"/>
      <w:r w:rsidRPr="5FD13ACF">
        <w:rPr>
          <w:rFonts w:ascii="Montserrat" w:eastAsia="Calibri" w:hAnsi="Montserrat" w:cs="Calibri"/>
          <w:color w:val="0D0D0D" w:themeColor="text1" w:themeTint="F2"/>
        </w:rPr>
        <w:t xml:space="preserve"> la </w:t>
      </w:r>
      <w:proofErr w:type="spellStart"/>
      <w:r w:rsidRPr="5FD13ACF">
        <w:rPr>
          <w:rFonts w:ascii="Montserrat" w:eastAsia="Calibri" w:hAnsi="Montserrat" w:cs="Calibri"/>
          <w:color w:val="0D0D0D" w:themeColor="text1" w:themeTint="F2"/>
        </w:rPr>
        <w:t>cantidad</w:t>
      </w:r>
      <w:proofErr w:type="spellEnd"/>
      <w:r w:rsidRPr="5FD13ACF">
        <w:rPr>
          <w:rFonts w:ascii="Montserrat" w:eastAsia="Calibri" w:hAnsi="Montserrat" w:cs="Calibri"/>
          <w:color w:val="0D0D0D" w:themeColor="text1" w:themeTint="F2"/>
        </w:rPr>
        <w:t xml:space="preserve"> de </w:t>
      </w:r>
      <w:proofErr w:type="spellStart"/>
      <w:r w:rsidRPr="5FD13ACF">
        <w:rPr>
          <w:rFonts w:ascii="Montserrat" w:eastAsia="Calibri" w:hAnsi="Montserrat" w:cs="Calibri"/>
          <w:color w:val="0D0D0D" w:themeColor="text1" w:themeTint="F2"/>
        </w:rPr>
        <w:t>estaciones</w:t>
      </w:r>
      <w:proofErr w:type="spellEnd"/>
      <w:r w:rsidRPr="5FD13ACF">
        <w:rPr>
          <w:rFonts w:ascii="Montserrat" w:eastAsia="Calibri" w:hAnsi="Montserrat" w:cs="Calibri"/>
          <w:color w:val="0D0D0D" w:themeColor="text1" w:themeTint="F2"/>
        </w:rPr>
        <w:t xml:space="preserve"> de </w:t>
      </w:r>
      <w:proofErr w:type="spellStart"/>
      <w:r w:rsidRPr="5FD13ACF">
        <w:rPr>
          <w:rFonts w:ascii="Montserrat" w:eastAsia="Calibri" w:hAnsi="Montserrat" w:cs="Calibri"/>
          <w:color w:val="0D0D0D" w:themeColor="text1" w:themeTint="F2"/>
        </w:rPr>
        <w:t>cargar</w:t>
      </w:r>
      <w:proofErr w:type="spellEnd"/>
      <w:r w:rsidRPr="5FD13ACF">
        <w:rPr>
          <w:rFonts w:ascii="Montserrat" w:eastAsia="Calibri" w:hAnsi="Montserrat" w:cs="Calibri"/>
          <w:color w:val="0D0D0D" w:themeColor="text1" w:themeTint="F2"/>
        </w:rPr>
        <w:t xml:space="preserve"> que </w:t>
      </w:r>
      <w:proofErr w:type="spellStart"/>
      <w:r w:rsidRPr="5FD13ACF">
        <w:rPr>
          <w:rFonts w:ascii="Montserrat" w:eastAsia="Calibri" w:hAnsi="Montserrat" w:cs="Calibri"/>
          <w:color w:val="0D0D0D" w:themeColor="text1" w:themeTint="F2"/>
        </w:rPr>
        <w:t>están</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disponibles</w:t>
      </w:r>
      <w:proofErr w:type="spellEnd"/>
      <w:r w:rsidRPr="5FD13ACF">
        <w:rPr>
          <w:rFonts w:ascii="Montserrat" w:eastAsia="Calibri" w:hAnsi="Montserrat" w:cs="Calibri"/>
          <w:color w:val="0D0D0D" w:themeColor="text1" w:themeTint="F2"/>
        </w:rPr>
        <w:t xml:space="preserve"> al </w:t>
      </w:r>
      <w:proofErr w:type="spellStart"/>
      <w:r w:rsidRPr="5FD13ACF">
        <w:rPr>
          <w:rFonts w:ascii="Montserrat" w:eastAsia="Calibri" w:hAnsi="Montserrat" w:cs="Calibri"/>
          <w:color w:val="0D0D0D" w:themeColor="text1" w:themeTint="F2"/>
        </w:rPr>
        <w:t>público</w:t>
      </w:r>
      <w:proofErr w:type="spellEnd"/>
      <w:r w:rsidRPr="5FD13ACF">
        <w:rPr>
          <w:rFonts w:ascii="Montserrat" w:eastAsia="Calibri" w:hAnsi="Montserrat" w:cs="Calibri"/>
          <w:color w:val="0D0D0D" w:themeColor="text1" w:themeTint="F2"/>
        </w:rPr>
        <w:t>.</w:t>
      </w:r>
    </w:p>
    <w:p w14:paraId="70846F44" w14:textId="4537C1BD" w:rsidR="008A28EE" w:rsidRPr="00F61210" w:rsidRDefault="5FD13ACF" w:rsidP="008A28EE">
      <w:pPr>
        <w:pStyle w:val="Heading1"/>
        <w:rPr>
          <w:rFonts w:ascii="Montserrat" w:hAnsi="Montserrat"/>
          <w:b/>
          <w:bCs/>
          <w:color w:val="0070C0"/>
        </w:rPr>
      </w:pPr>
      <w:bookmarkStart w:id="8" w:name="_Toc395687225"/>
      <w:bookmarkStart w:id="9" w:name="_Toc372622084"/>
      <w:proofErr w:type="spellStart"/>
      <w:r w:rsidRPr="5FD13ACF">
        <w:rPr>
          <w:rFonts w:ascii="Montserrat" w:hAnsi="Montserrat"/>
          <w:b/>
          <w:bCs/>
          <w:color w:val="0070C0"/>
        </w:rPr>
        <w:t>Componente</w:t>
      </w:r>
      <w:proofErr w:type="spellEnd"/>
      <w:r w:rsidRPr="5FD13ACF">
        <w:rPr>
          <w:rFonts w:ascii="Montserrat" w:hAnsi="Montserrat"/>
          <w:b/>
          <w:bCs/>
          <w:color w:val="0070C0"/>
        </w:rPr>
        <w:t xml:space="preserve"> 2: Agua</w:t>
      </w:r>
      <w:bookmarkEnd w:id="8"/>
      <w:bookmarkEnd w:id="9"/>
    </w:p>
    <w:p w14:paraId="23AD77FE" w14:textId="7853BB76" w:rsidR="008A28EE" w:rsidRPr="00F61210" w:rsidRDefault="5FD13ACF" w:rsidP="5FD13ACF">
      <w:pPr>
        <w:rPr>
          <w:rFonts w:ascii="Montserrat" w:hAnsi="Montserrat"/>
        </w:rPr>
      </w:pPr>
      <w:proofErr w:type="spellStart"/>
      <w:r w:rsidRPr="5FD13ACF">
        <w:rPr>
          <w:rFonts w:ascii="Montserrat" w:eastAsia="Calibri" w:hAnsi="Montserrat" w:cs="Calibri"/>
          <w:b/>
          <w:bCs/>
          <w:color w:val="000000" w:themeColor="text1"/>
        </w:rPr>
        <w:t>Resultado</w:t>
      </w:r>
      <w:proofErr w:type="spellEnd"/>
      <w:r w:rsidRPr="5FD13ACF">
        <w:rPr>
          <w:rFonts w:ascii="Montserrat" w:hAnsi="Montserrat"/>
          <w:b/>
          <w:bCs/>
        </w:rPr>
        <w:t xml:space="preserve">: La Ciudad de Gunnison </w:t>
      </w:r>
      <w:proofErr w:type="spellStart"/>
      <w:r w:rsidRPr="5FD13ACF">
        <w:rPr>
          <w:rFonts w:ascii="Montserrat" w:hAnsi="Montserrat"/>
          <w:b/>
          <w:bCs/>
        </w:rPr>
        <w:t>proporciona</w:t>
      </w:r>
      <w:proofErr w:type="spellEnd"/>
      <w:r w:rsidRPr="5FD13ACF">
        <w:rPr>
          <w:rFonts w:ascii="Montserrat" w:hAnsi="Montserrat"/>
          <w:b/>
          <w:bCs/>
        </w:rPr>
        <w:t xml:space="preserve"> </w:t>
      </w:r>
      <w:proofErr w:type="spellStart"/>
      <w:r w:rsidRPr="5FD13ACF">
        <w:rPr>
          <w:rFonts w:ascii="Montserrat" w:hAnsi="Montserrat"/>
          <w:b/>
          <w:bCs/>
        </w:rPr>
        <w:t>una</w:t>
      </w:r>
      <w:proofErr w:type="spellEnd"/>
      <w:r w:rsidRPr="5FD13ACF">
        <w:rPr>
          <w:rFonts w:ascii="Montserrat" w:hAnsi="Montserrat"/>
          <w:b/>
          <w:bCs/>
        </w:rPr>
        <w:t xml:space="preserve"> </w:t>
      </w:r>
      <w:proofErr w:type="spellStart"/>
      <w:r w:rsidRPr="5FD13ACF">
        <w:rPr>
          <w:rFonts w:ascii="Montserrat" w:hAnsi="Montserrat"/>
          <w:b/>
          <w:bCs/>
        </w:rPr>
        <w:t>provisión</w:t>
      </w:r>
      <w:proofErr w:type="spellEnd"/>
      <w:r w:rsidRPr="5FD13ACF">
        <w:rPr>
          <w:rFonts w:ascii="Montserrat" w:hAnsi="Montserrat"/>
          <w:b/>
          <w:bCs/>
        </w:rPr>
        <w:t xml:space="preserve"> </w:t>
      </w:r>
      <w:proofErr w:type="spellStart"/>
      <w:r w:rsidRPr="5FD13ACF">
        <w:rPr>
          <w:rFonts w:ascii="Montserrat" w:hAnsi="Montserrat"/>
          <w:b/>
          <w:bCs/>
        </w:rPr>
        <w:t>adecuada</w:t>
      </w:r>
      <w:proofErr w:type="spellEnd"/>
      <w:r w:rsidRPr="5FD13ACF">
        <w:rPr>
          <w:rFonts w:ascii="Montserrat" w:hAnsi="Montserrat"/>
          <w:b/>
          <w:bCs/>
        </w:rPr>
        <w:t xml:space="preserve"> de </w:t>
      </w:r>
      <w:proofErr w:type="spellStart"/>
      <w:r w:rsidRPr="5FD13ACF">
        <w:rPr>
          <w:rFonts w:ascii="Montserrat" w:hAnsi="Montserrat"/>
          <w:b/>
          <w:bCs/>
        </w:rPr>
        <w:t>agua</w:t>
      </w:r>
      <w:proofErr w:type="spellEnd"/>
      <w:r w:rsidRPr="5FD13ACF">
        <w:rPr>
          <w:rFonts w:ascii="Montserrat" w:hAnsi="Montserrat"/>
          <w:b/>
          <w:bCs/>
        </w:rPr>
        <w:t xml:space="preserve"> </w:t>
      </w:r>
      <w:proofErr w:type="spellStart"/>
      <w:r w:rsidRPr="5FD13ACF">
        <w:rPr>
          <w:rFonts w:ascii="Montserrat" w:hAnsi="Montserrat"/>
          <w:b/>
          <w:bCs/>
        </w:rPr>
        <w:t>doméstica</w:t>
      </w:r>
      <w:proofErr w:type="spellEnd"/>
      <w:r w:rsidRPr="5FD13ACF">
        <w:rPr>
          <w:rFonts w:ascii="Montserrat" w:hAnsi="Montserrat"/>
          <w:b/>
          <w:bCs/>
        </w:rPr>
        <w:t xml:space="preserve"> (</w:t>
      </w:r>
      <w:proofErr w:type="spellStart"/>
      <w:r w:rsidRPr="5FD13ACF">
        <w:rPr>
          <w:rFonts w:ascii="Montserrat" w:hAnsi="Montserrat"/>
          <w:b/>
          <w:bCs/>
        </w:rPr>
        <w:t>excluyendo</w:t>
      </w:r>
      <w:proofErr w:type="spellEnd"/>
      <w:r w:rsidRPr="5FD13ACF">
        <w:rPr>
          <w:rFonts w:ascii="Montserrat" w:hAnsi="Montserrat"/>
          <w:b/>
          <w:bCs/>
        </w:rPr>
        <w:t xml:space="preserve"> </w:t>
      </w:r>
      <w:proofErr w:type="spellStart"/>
      <w:r w:rsidRPr="5FD13ACF">
        <w:rPr>
          <w:rFonts w:ascii="Montserrat" w:hAnsi="Montserrat"/>
          <w:b/>
          <w:bCs/>
        </w:rPr>
        <w:t>irrigación</w:t>
      </w:r>
      <w:proofErr w:type="spellEnd"/>
      <w:r w:rsidRPr="5FD13ACF">
        <w:rPr>
          <w:rFonts w:ascii="Montserrat" w:hAnsi="Montserrat"/>
          <w:b/>
          <w:bCs/>
        </w:rPr>
        <w:t xml:space="preserve">) </w:t>
      </w:r>
      <w:proofErr w:type="spellStart"/>
      <w:r w:rsidRPr="5FD13ACF">
        <w:rPr>
          <w:rFonts w:ascii="Montserrat" w:hAnsi="Montserrat"/>
          <w:b/>
          <w:bCs/>
        </w:rPr>
        <w:t>en</w:t>
      </w:r>
      <w:proofErr w:type="spellEnd"/>
      <w:r w:rsidRPr="5FD13ACF">
        <w:rPr>
          <w:rFonts w:ascii="Montserrat" w:hAnsi="Montserrat"/>
          <w:b/>
          <w:bCs/>
        </w:rPr>
        <w:t xml:space="preserve"> lo que </w:t>
      </w:r>
      <w:proofErr w:type="spellStart"/>
      <w:r w:rsidRPr="5FD13ACF">
        <w:rPr>
          <w:rFonts w:ascii="Montserrat" w:hAnsi="Montserrat"/>
          <w:b/>
          <w:bCs/>
        </w:rPr>
        <w:t>apoyan</w:t>
      </w:r>
      <w:proofErr w:type="spellEnd"/>
      <w:r w:rsidRPr="5FD13ACF">
        <w:rPr>
          <w:rFonts w:ascii="Montserrat" w:hAnsi="Montserrat"/>
          <w:b/>
          <w:bCs/>
        </w:rPr>
        <w:t xml:space="preserve"> a un </w:t>
      </w:r>
      <w:proofErr w:type="spellStart"/>
      <w:r w:rsidRPr="5FD13ACF">
        <w:rPr>
          <w:rFonts w:ascii="Montserrat" w:hAnsi="Montserrat"/>
          <w:b/>
          <w:bCs/>
        </w:rPr>
        <w:t>ecosistema</w:t>
      </w:r>
      <w:proofErr w:type="spellEnd"/>
      <w:r w:rsidRPr="5FD13ACF">
        <w:rPr>
          <w:rFonts w:ascii="Montserrat" w:hAnsi="Montserrat"/>
          <w:b/>
          <w:bCs/>
        </w:rPr>
        <w:t xml:space="preserve"> </w:t>
      </w:r>
      <w:proofErr w:type="spellStart"/>
      <w:r w:rsidRPr="5FD13ACF">
        <w:rPr>
          <w:rFonts w:ascii="Montserrat" w:hAnsi="Montserrat"/>
          <w:b/>
          <w:bCs/>
        </w:rPr>
        <w:t>acuático</w:t>
      </w:r>
      <w:proofErr w:type="spellEnd"/>
      <w:r w:rsidRPr="5FD13ACF">
        <w:rPr>
          <w:rFonts w:ascii="Montserrat" w:hAnsi="Montserrat"/>
          <w:b/>
          <w:bCs/>
        </w:rPr>
        <w:t xml:space="preserve"> </w:t>
      </w:r>
      <w:proofErr w:type="spellStart"/>
      <w:r w:rsidRPr="5FD13ACF">
        <w:rPr>
          <w:rFonts w:ascii="Montserrat" w:hAnsi="Montserrat"/>
          <w:b/>
          <w:bCs/>
        </w:rPr>
        <w:t>saludable</w:t>
      </w:r>
      <w:proofErr w:type="spellEnd"/>
      <w:r w:rsidRPr="5FD13ACF">
        <w:rPr>
          <w:rFonts w:ascii="Montserrat" w:hAnsi="Montserrat"/>
          <w:b/>
          <w:bCs/>
        </w:rPr>
        <w:t xml:space="preserve"> </w:t>
      </w:r>
      <w:proofErr w:type="spellStart"/>
      <w:r w:rsidRPr="5FD13ACF">
        <w:rPr>
          <w:rFonts w:ascii="Montserrat" w:hAnsi="Montserrat"/>
          <w:b/>
          <w:bCs/>
        </w:rPr>
        <w:t>en</w:t>
      </w:r>
      <w:proofErr w:type="spellEnd"/>
      <w:r w:rsidRPr="5FD13ACF">
        <w:rPr>
          <w:rFonts w:ascii="Montserrat" w:hAnsi="Montserrat"/>
          <w:b/>
          <w:bCs/>
        </w:rPr>
        <w:t xml:space="preserve"> </w:t>
      </w:r>
      <w:proofErr w:type="spellStart"/>
      <w:r w:rsidRPr="5FD13ACF">
        <w:rPr>
          <w:rFonts w:ascii="Montserrat" w:hAnsi="Montserrat"/>
          <w:b/>
          <w:bCs/>
        </w:rPr>
        <w:t>el</w:t>
      </w:r>
      <w:proofErr w:type="spellEnd"/>
      <w:r w:rsidRPr="5FD13ACF">
        <w:rPr>
          <w:rFonts w:ascii="Montserrat" w:hAnsi="Montserrat"/>
          <w:b/>
          <w:bCs/>
        </w:rPr>
        <w:t xml:space="preserve"> Río de Gunnison</w:t>
      </w:r>
      <w:r w:rsidRPr="5FD13ACF">
        <w:rPr>
          <w:rFonts w:ascii="Montserrat" w:hAnsi="Montserrat"/>
        </w:rPr>
        <w:t xml:space="preserve">.   </w:t>
      </w:r>
    </w:p>
    <w:p w14:paraId="428BB4C5" w14:textId="5B17C15F" w:rsidR="008A28EE" w:rsidRPr="00F61210" w:rsidRDefault="5FD13ACF" w:rsidP="5FD13ACF">
      <w:pPr>
        <w:pStyle w:val="ListParagraph"/>
        <w:numPr>
          <w:ilvl w:val="0"/>
          <w:numId w:val="3"/>
        </w:numPr>
        <w:rPr>
          <w:rFonts w:asciiTheme="minorHAnsi" w:eastAsiaTheme="minorEastAsia" w:hAnsiTheme="minorHAnsi" w:cstheme="minorBidi"/>
          <w:color w:val="000000" w:themeColor="text1"/>
        </w:rPr>
      </w:pPr>
      <w:proofErr w:type="spellStart"/>
      <w:r w:rsidRPr="5FD13ACF">
        <w:rPr>
          <w:rFonts w:ascii="Montserrat" w:eastAsia="Calibri" w:hAnsi="Montserrat" w:cs="Calibri"/>
          <w:color w:val="0D0D0D" w:themeColor="text1" w:themeTint="F2"/>
        </w:rPr>
        <w:t>Objetivo</w:t>
      </w:r>
      <w:proofErr w:type="spellEnd"/>
      <w:r w:rsidRPr="5FD13ACF">
        <w:rPr>
          <w:rFonts w:ascii="Montserrat" w:eastAsia="Calibri" w:hAnsi="Montserrat" w:cs="Calibri"/>
          <w:color w:val="0D0D0D" w:themeColor="text1" w:themeTint="F2"/>
        </w:rPr>
        <w:t xml:space="preserve"> </w:t>
      </w:r>
      <w:r w:rsidRPr="5FD13ACF">
        <w:rPr>
          <w:rFonts w:ascii="Montserrat" w:hAnsi="Montserrat"/>
        </w:rPr>
        <w:t xml:space="preserve">1: </w:t>
      </w:r>
      <w:r w:rsidRPr="5FD13ACF">
        <w:rPr>
          <w:rFonts w:ascii="Montserrat" w:eastAsia="Montserrat" w:hAnsi="Montserrat" w:cs="Montserrat"/>
          <w:color w:val="000000" w:themeColor="text1"/>
        </w:rPr>
        <w:t xml:space="preserve">Por 2025 la Ciudad </w:t>
      </w:r>
      <w:proofErr w:type="spellStart"/>
      <w:r w:rsidRPr="5FD13ACF">
        <w:rPr>
          <w:rFonts w:ascii="Montserrat" w:eastAsia="Montserrat" w:hAnsi="Montserrat" w:cs="Montserrat"/>
          <w:color w:val="000000" w:themeColor="text1"/>
        </w:rPr>
        <w:t>realizará</w:t>
      </w:r>
      <w:proofErr w:type="spellEnd"/>
      <w:r w:rsidRPr="5FD13ACF">
        <w:rPr>
          <w:rFonts w:ascii="Montserrat" w:eastAsia="Montserrat" w:hAnsi="Montserrat" w:cs="Montserrat"/>
          <w:color w:val="000000" w:themeColor="text1"/>
        </w:rPr>
        <w:t xml:space="preserve"> </w:t>
      </w:r>
      <w:proofErr w:type="spellStart"/>
      <w:r w:rsidRPr="5FD13ACF">
        <w:rPr>
          <w:rFonts w:ascii="Montserrat" w:eastAsia="Montserrat" w:hAnsi="Montserrat" w:cs="Montserrat"/>
          <w:color w:val="000000" w:themeColor="text1"/>
        </w:rPr>
        <w:t>una</w:t>
      </w:r>
      <w:proofErr w:type="spellEnd"/>
      <w:r w:rsidRPr="5FD13ACF">
        <w:rPr>
          <w:rFonts w:ascii="Montserrat" w:eastAsia="Montserrat" w:hAnsi="Montserrat" w:cs="Montserrat"/>
          <w:color w:val="000000" w:themeColor="text1"/>
        </w:rPr>
        <w:t xml:space="preserve"> </w:t>
      </w:r>
      <w:proofErr w:type="spellStart"/>
      <w:r w:rsidRPr="5FD13ACF">
        <w:rPr>
          <w:rFonts w:ascii="Montserrat" w:eastAsia="Montserrat" w:hAnsi="Montserrat" w:cs="Montserrat"/>
          <w:color w:val="000000" w:themeColor="text1"/>
        </w:rPr>
        <w:t>reducción</w:t>
      </w:r>
      <w:proofErr w:type="spellEnd"/>
      <w:r w:rsidRPr="5FD13ACF">
        <w:rPr>
          <w:rFonts w:ascii="Montserrat" w:eastAsia="Montserrat" w:hAnsi="Montserrat" w:cs="Montserrat"/>
          <w:color w:val="000000" w:themeColor="text1"/>
        </w:rPr>
        <w:t xml:space="preserve"> actual de 15% </w:t>
      </w:r>
      <w:proofErr w:type="spellStart"/>
      <w:r w:rsidRPr="5FD13ACF">
        <w:rPr>
          <w:rFonts w:ascii="Montserrat" w:eastAsia="Montserrat" w:hAnsi="Montserrat" w:cs="Montserrat"/>
          <w:color w:val="000000" w:themeColor="text1"/>
        </w:rPr>
        <w:t>en</w:t>
      </w:r>
      <w:proofErr w:type="spellEnd"/>
      <w:r w:rsidRPr="5FD13ACF">
        <w:rPr>
          <w:rFonts w:ascii="Montserrat" w:eastAsia="Montserrat" w:hAnsi="Montserrat" w:cs="Montserrat"/>
          <w:color w:val="000000" w:themeColor="text1"/>
        </w:rPr>
        <w:t xml:space="preserve"> SFE (</w:t>
      </w:r>
      <w:proofErr w:type="spellStart"/>
      <w:r w:rsidRPr="5FD13ACF">
        <w:rPr>
          <w:rFonts w:ascii="Montserrat" w:eastAsia="Montserrat" w:hAnsi="Montserrat" w:cs="Montserrat"/>
          <w:color w:val="000000" w:themeColor="text1"/>
        </w:rPr>
        <w:t>equivalentes</w:t>
      </w:r>
      <w:proofErr w:type="spellEnd"/>
      <w:r w:rsidRPr="5FD13ACF">
        <w:rPr>
          <w:rFonts w:ascii="Montserrat" w:eastAsia="Montserrat" w:hAnsi="Montserrat" w:cs="Montserrat"/>
          <w:color w:val="000000" w:themeColor="text1"/>
        </w:rPr>
        <w:t xml:space="preserve"> de </w:t>
      </w:r>
      <w:proofErr w:type="spellStart"/>
      <w:r w:rsidRPr="5FD13ACF">
        <w:rPr>
          <w:rFonts w:ascii="Montserrat" w:eastAsia="Montserrat" w:hAnsi="Montserrat" w:cs="Montserrat"/>
          <w:color w:val="000000" w:themeColor="text1"/>
        </w:rPr>
        <w:t>familias</w:t>
      </w:r>
      <w:proofErr w:type="spellEnd"/>
      <w:r w:rsidRPr="5FD13ACF">
        <w:rPr>
          <w:rFonts w:ascii="Montserrat" w:eastAsia="Montserrat" w:hAnsi="Montserrat" w:cs="Montserrat"/>
          <w:color w:val="000000" w:themeColor="text1"/>
        </w:rPr>
        <w:t xml:space="preserve"> </w:t>
      </w:r>
      <w:proofErr w:type="spellStart"/>
      <w:r w:rsidRPr="5FD13ACF">
        <w:rPr>
          <w:rFonts w:ascii="Montserrat" w:eastAsia="Montserrat" w:hAnsi="Montserrat" w:cs="Montserrat"/>
          <w:color w:val="000000" w:themeColor="text1"/>
        </w:rPr>
        <w:t>singulares</w:t>
      </w:r>
      <w:proofErr w:type="spellEnd"/>
      <w:r w:rsidRPr="5FD13ACF">
        <w:rPr>
          <w:rFonts w:ascii="Montserrat" w:eastAsia="Montserrat" w:hAnsi="Montserrat" w:cs="Montserrat"/>
          <w:color w:val="000000" w:themeColor="text1"/>
        </w:rPr>
        <w:t xml:space="preserve">) </w:t>
      </w:r>
      <w:proofErr w:type="spellStart"/>
      <w:r w:rsidRPr="5FD13ACF">
        <w:rPr>
          <w:rFonts w:ascii="Montserrat" w:eastAsia="Montserrat" w:hAnsi="Montserrat" w:cs="Montserrat"/>
          <w:color w:val="000000" w:themeColor="text1"/>
        </w:rPr>
        <w:t>por</w:t>
      </w:r>
      <w:proofErr w:type="spellEnd"/>
      <w:r w:rsidRPr="5FD13ACF">
        <w:rPr>
          <w:rFonts w:ascii="Montserrat" w:eastAsia="Montserrat" w:hAnsi="Montserrat" w:cs="Montserrat"/>
          <w:color w:val="000000" w:themeColor="text1"/>
        </w:rPr>
        <w:t xml:space="preserve"> </w:t>
      </w:r>
      <w:proofErr w:type="spellStart"/>
      <w:r w:rsidRPr="5FD13ACF">
        <w:rPr>
          <w:rFonts w:ascii="Montserrat" w:eastAsia="Montserrat" w:hAnsi="Montserrat" w:cs="Montserrat"/>
          <w:color w:val="000000" w:themeColor="text1"/>
        </w:rPr>
        <w:t>uso</w:t>
      </w:r>
      <w:proofErr w:type="spellEnd"/>
      <w:r w:rsidRPr="5FD13ACF">
        <w:rPr>
          <w:rFonts w:ascii="Montserrat" w:eastAsia="Montserrat" w:hAnsi="Montserrat" w:cs="Montserrat"/>
          <w:color w:val="000000" w:themeColor="text1"/>
        </w:rPr>
        <w:t xml:space="preserve"> de </w:t>
      </w:r>
      <w:proofErr w:type="spellStart"/>
      <w:r w:rsidRPr="5FD13ACF">
        <w:rPr>
          <w:rFonts w:ascii="Montserrat" w:eastAsia="Montserrat" w:hAnsi="Montserrat" w:cs="Montserrat"/>
          <w:color w:val="000000" w:themeColor="text1"/>
        </w:rPr>
        <w:t>agua</w:t>
      </w:r>
      <w:proofErr w:type="spellEnd"/>
      <w:r w:rsidRPr="5FD13ACF">
        <w:rPr>
          <w:rFonts w:ascii="Montserrat" w:eastAsia="Montserrat" w:hAnsi="Montserrat" w:cs="Montserrat"/>
          <w:color w:val="000000" w:themeColor="text1"/>
        </w:rPr>
        <w:t xml:space="preserve"> </w:t>
      </w:r>
      <w:proofErr w:type="spellStart"/>
      <w:r w:rsidRPr="5FD13ACF">
        <w:rPr>
          <w:rFonts w:ascii="Montserrat" w:eastAsia="Montserrat" w:hAnsi="Montserrat" w:cs="Montserrat"/>
          <w:color w:val="000000" w:themeColor="text1"/>
        </w:rPr>
        <w:t>comparado</w:t>
      </w:r>
      <w:proofErr w:type="spellEnd"/>
      <w:r w:rsidRPr="5FD13ACF">
        <w:rPr>
          <w:rFonts w:ascii="Montserrat" w:eastAsia="Montserrat" w:hAnsi="Montserrat" w:cs="Montserrat"/>
          <w:color w:val="000000" w:themeColor="text1"/>
        </w:rPr>
        <w:t xml:space="preserve"> a </w:t>
      </w:r>
      <w:proofErr w:type="spellStart"/>
      <w:r w:rsidRPr="5FD13ACF">
        <w:rPr>
          <w:rFonts w:ascii="Montserrat" w:eastAsia="Montserrat" w:hAnsi="Montserrat" w:cs="Montserrat"/>
          <w:color w:val="000000" w:themeColor="text1"/>
        </w:rPr>
        <w:t>una</w:t>
      </w:r>
      <w:proofErr w:type="spellEnd"/>
      <w:r w:rsidRPr="5FD13ACF">
        <w:rPr>
          <w:rFonts w:ascii="Montserrat" w:eastAsia="Montserrat" w:hAnsi="Montserrat" w:cs="Montserrat"/>
          <w:color w:val="000000" w:themeColor="text1"/>
        </w:rPr>
        <w:t xml:space="preserve"> </w:t>
      </w:r>
      <w:proofErr w:type="spellStart"/>
      <w:r w:rsidRPr="5FD13ACF">
        <w:rPr>
          <w:rFonts w:ascii="Montserrat" w:eastAsia="Montserrat" w:hAnsi="Montserrat" w:cs="Montserrat"/>
          <w:color w:val="000000" w:themeColor="text1"/>
        </w:rPr>
        <w:t>línea</w:t>
      </w:r>
      <w:proofErr w:type="spellEnd"/>
      <w:r w:rsidRPr="5FD13ACF">
        <w:rPr>
          <w:rFonts w:ascii="Montserrat" w:eastAsia="Montserrat" w:hAnsi="Montserrat" w:cs="Montserrat"/>
          <w:color w:val="000000" w:themeColor="text1"/>
        </w:rPr>
        <w:t xml:space="preserve"> de base del 2022 </w:t>
      </w:r>
    </w:p>
    <w:p w14:paraId="67CFA16A" w14:textId="24C9CAEF" w:rsidR="008A28EE" w:rsidRPr="00F61210" w:rsidRDefault="5FD13ACF" w:rsidP="5FD13ACF">
      <w:pPr>
        <w:pStyle w:val="ListParagraph"/>
        <w:numPr>
          <w:ilvl w:val="0"/>
          <w:numId w:val="3"/>
        </w:numPr>
        <w:rPr>
          <w:rFonts w:asciiTheme="minorHAnsi" w:eastAsiaTheme="minorEastAsia" w:hAnsiTheme="minorHAnsi" w:cstheme="minorBidi"/>
          <w:color w:val="000000" w:themeColor="text1"/>
        </w:rPr>
      </w:pPr>
      <w:proofErr w:type="spellStart"/>
      <w:r w:rsidRPr="5FD13ACF">
        <w:rPr>
          <w:rFonts w:ascii="Montserrat" w:eastAsia="Calibri" w:hAnsi="Montserrat" w:cs="Calibri"/>
          <w:color w:val="0D0D0D" w:themeColor="text1" w:themeTint="F2"/>
        </w:rPr>
        <w:t>Objetivo</w:t>
      </w:r>
      <w:proofErr w:type="spellEnd"/>
      <w:r w:rsidRPr="5FD13ACF">
        <w:rPr>
          <w:rFonts w:ascii="Montserrat" w:eastAsia="Calibri" w:hAnsi="Montserrat" w:cs="Calibri"/>
          <w:color w:val="0D0D0D" w:themeColor="text1" w:themeTint="F2"/>
        </w:rPr>
        <w:t xml:space="preserve"> </w:t>
      </w:r>
      <w:r w:rsidRPr="5FD13ACF">
        <w:rPr>
          <w:rFonts w:ascii="Montserrat" w:eastAsia="Calibri" w:hAnsi="Montserrat" w:cs="Calibri"/>
          <w:color w:val="000000" w:themeColor="text1"/>
        </w:rPr>
        <w:t xml:space="preserve">2: </w:t>
      </w:r>
      <w:proofErr w:type="spellStart"/>
      <w:r w:rsidRPr="5FD13ACF">
        <w:rPr>
          <w:rFonts w:ascii="Montserrat" w:eastAsia="Calibri" w:hAnsi="Montserrat" w:cs="Calibri"/>
          <w:color w:val="000000" w:themeColor="text1"/>
        </w:rPr>
        <w:t>Asegurar</w:t>
      </w:r>
      <w:proofErr w:type="spellEnd"/>
      <w:r w:rsidRPr="5FD13ACF">
        <w:rPr>
          <w:rFonts w:ascii="Montserrat" w:eastAsia="Calibri" w:hAnsi="Montserrat" w:cs="Calibri"/>
          <w:color w:val="000000" w:themeColor="text1"/>
        </w:rPr>
        <w:t xml:space="preserve"> la </w:t>
      </w:r>
      <w:proofErr w:type="spellStart"/>
      <w:r w:rsidRPr="5FD13ACF">
        <w:rPr>
          <w:rFonts w:ascii="Montserrat" w:eastAsia="Calibri" w:hAnsi="Montserrat" w:cs="Calibri"/>
          <w:color w:val="000000" w:themeColor="text1"/>
        </w:rPr>
        <w:t>viabilidad</w:t>
      </w:r>
      <w:proofErr w:type="spellEnd"/>
      <w:r w:rsidRPr="5FD13ACF">
        <w:rPr>
          <w:rFonts w:ascii="Montserrat" w:eastAsia="Calibri" w:hAnsi="Montserrat" w:cs="Calibri"/>
          <w:color w:val="000000" w:themeColor="text1"/>
        </w:rPr>
        <w:t xml:space="preserve"> a largo </w:t>
      </w:r>
      <w:proofErr w:type="spellStart"/>
      <w:r w:rsidRPr="5FD13ACF">
        <w:rPr>
          <w:rFonts w:ascii="Montserrat" w:eastAsia="Calibri" w:hAnsi="Montserrat" w:cs="Calibri"/>
          <w:color w:val="000000" w:themeColor="text1"/>
        </w:rPr>
        <w:t>plazo</w:t>
      </w:r>
      <w:proofErr w:type="spellEnd"/>
      <w:r w:rsidRPr="5FD13ACF">
        <w:rPr>
          <w:rFonts w:ascii="Montserrat" w:eastAsia="Calibri" w:hAnsi="Montserrat" w:cs="Calibri"/>
          <w:color w:val="000000" w:themeColor="text1"/>
        </w:rPr>
        <w:t xml:space="preserve"> de la </w:t>
      </w:r>
      <w:proofErr w:type="spellStart"/>
      <w:r w:rsidRPr="5FD13ACF">
        <w:rPr>
          <w:rFonts w:ascii="Montserrat" w:eastAsia="Calibri" w:hAnsi="Montserrat" w:cs="Calibri"/>
          <w:color w:val="000000" w:themeColor="text1"/>
        </w:rPr>
        <w:t>cantidad</w:t>
      </w:r>
      <w:proofErr w:type="spellEnd"/>
      <w:r w:rsidRPr="5FD13ACF">
        <w:rPr>
          <w:rFonts w:ascii="Montserrat" w:eastAsia="Calibri" w:hAnsi="Montserrat" w:cs="Calibri"/>
          <w:color w:val="000000" w:themeColor="text1"/>
        </w:rPr>
        <w:t xml:space="preserve"> y </w:t>
      </w:r>
      <w:proofErr w:type="spellStart"/>
      <w:r w:rsidRPr="5FD13ACF">
        <w:rPr>
          <w:rFonts w:ascii="Montserrat" w:eastAsia="Calibri" w:hAnsi="Montserrat" w:cs="Calibri"/>
          <w:color w:val="000000" w:themeColor="text1"/>
        </w:rPr>
        <w:t>calidad</w:t>
      </w:r>
      <w:proofErr w:type="spellEnd"/>
      <w:r w:rsidRPr="5FD13ACF">
        <w:rPr>
          <w:rFonts w:ascii="Montserrat" w:eastAsia="Calibri" w:hAnsi="Montserrat" w:cs="Calibri"/>
          <w:color w:val="000000" w:themeColor="text1"/>
        </w:rPr>
        <w:t xml:space="preserve"> de </w:t>
      </w:r>
      <w:proofErr w:type="spellStart"/>
      <w:r w:rsidRPr="5FD13ACF">
        <w:rPr>
          <w:rFonts w:ascii="Montserrat" w:eastAsia="Calibri" w:hAnsi="Montserrat" w:cs="Calibri"/>
          <w:color w:val="000000" w:themeColor="text1"/>
        </w:rPr>
        <w:t>recursos</w:t>
      </w:r>
      <w:proofErr w:type="spellEnd"/>
      <w:r w:rsidRPr="5FD13ACF">
        <w:rPr>
          <w:rFonts w:ascii="Montserrat" w:eastAsia="Calibri" w:hAnsi="Montserrat" w:cs="Calibri"/>
          <w:color w:val="000000" w:themeColor="text1"/>
        </w:rPr>
        <w:t xml:space="preserve"> de </w:t>
      </w:r>
      <w:proofErr w:type="spellStart"/>
      <w:r w:rsidRPr="5FD13ACF">
        <w:rPr>
          <w:rFonts w:ascii="Montserrat" w:eastAsia="Calibri" w:hAnsi="Montserrat" w:cs="Calibri"/>
          <w:color w:val="000000" w:themeColor="text1"/>
        </w:rPr>
        <w:t>agua</w:t>
      </w:r>
      <w:proofErr w:type="spellEnd"/>
      <w:r w:rsidRPr="5FD13ACF">
        <w:rPr>
          <w:rFonts w:ascii="Montserrat" w:eastAsia="Calibri" w:hAnsi="Montserrat" w:cs="Calibri"/>
          <w:color w:val="000000" w:themeColor="text1"/>
        </w:rPr>
        <w:t xml:space="preserve">. </w:t>
      </w:r>
      <w:r w:rsidR="008A28EE">
        <w:br/>
      </w:r>
    </w:p>
    <w:p w14:paraId="692B8781" w14:textId="5AD2FEA0" w:rsidR="004818D2" w:rsidRPr="00F61210" w:rsidRDefault="5FD13ACF" w:rsidP="004818D2">
      <w:pPr>
        <w:pStyle w:val="Heading1"/>
        <w:tabs>
          <w:tab w:val="left" w:pos="5265"/>
        </w:tabs>
        <w:rPr>
          <w:rFonts w:ascii="Montserrat" w:hAnsi="Montserrat"/>
          <w:b/>
          <w:bCs/>
        </w:rPr>
      </w:pPr>
      <w:bookmarkStart w:id="10" w:name="_Toc2123625523"/>
      <w:proofErr w:type="spellStart"/>
      <w:r w:rsidRPr="5FD13ACF">
        <w:rPr>
          <w:rFonts w:ascii="Montserrat" w:hAnsi="Montserrat"/>
          <w:b/>
          <w:bCs/>
        </w:rPr>
        <w:t>Componente</w:t>
      </w:r>
      <w:proofErr w:type="spellEnd"/>
      <w:r w:rsidRPr="5FD13ACF">
        <w:rPr>
          <w:rFonts w:ascii="Montserrat" w:hAnsi="Montserrat"/>
          <w:b/>
          <w:bCs/>
        </w:rPr>
        <w:t xml:space="preserve"> 3: </w:t>
      </w:r>
      <w:proofErr w:type="spellStart"/>
      <w:r w:rsidRPr="5FD13ACF">
        <w:rPr>
          <w:rFonts w:ascii="Montserrat" w:hAnsi="Montserrat"/>
          <w:b/>
          <w:bCs/>
        </w:rPr>
        <w:t>Desecho</w:t>
      </w:r>
      <w:proofErr w:type="spellEnd"/>
      <w:r w:rsidR="004818D2">
        <w:tab/>
      </w:r>
      <w:bookmarkEnd w:id="10"/>
    </w:p>
    <w:p w14:paraId="45FA3FC5" w14:textId="62E405CF" w:rsidR="004818D2" w:rsidRPr="00F61210" w:rsidRDefault="5FD13ACF" w:rsidP="5FD13ACF">
      <w:pPr>
        <w:rPr>
          <w:rFonts w:ascii="Montserrat" w:eastAsia="Calibri" w:hAnsi="Montserrat" w:cs="Calibri"/>
          <w:b/>
          <w:bCs/>
          <w:color w:val="000000" w:themeColor="text1"/>
        </w:rPr>
      </w:pPr>
      <w:proofErr w:type="spellStart"/>
      <w:r w:rsidRPr="5FD13ACF">
        <w:rPr>
          <w:rFonts w:ascii="Montserrat" w:eastAsia="Calibri" w:hAnsi="Montserrat" w:cs="Calibri"/>
          <w:b/>
          <w:bCs/>
          <w:color w:val="000000" w:themeColor="text1"/>
        </w:rPr>
        <w:t>Resultado</w:t>
      </w:r>
      <w:proofErr w:type="spellEnd"/>
      <w:r w:rsidRPr="5FD13ACF">
        <w:rPr>
          <w:rFonts w:ascii="Montserrat" w:eastAsia="Calibri" w:hAnsi="Montserrat" w:cs="Calibri"/>
          <w:b/>
          <w:bCs/>
          <w:color w:val="000000" w:themeColor="text1"/>
        </w:rPr>
        <w:t xml:space="preserve">: Por 2030, la Ciudad de Gunnison </w:t>
      </w:r>
      <w:proofErr w:type="spellStart"/>
      <w:r w:rsidRPr="5FD13ACF">
        <w:rPr>
          <w:rFonts w:ascii="Montserrat" w:eastAsia="Calibri" w:hAnsi="Montserrat" w:cs="Calibri"/>
          <w:b/>
          <w:bCs/>
          <w:color w:val="000000" w:themeColor="text1"/>
        </w:rPr>
        <w:t>va</w:t>
      </w:r>
      <w:proofErr w:type="spellEnd"/>
      <w:r w:rsidRPr="5FD13ACF">
        <w:rPr>
          <w:rFonts w:ascii="Montserrat" w:eastAsia="Calibri" w:hAnsi="Montserrat" w:cs="Calibri"/>
          <w:b/>
          <w:bCs/>
          <w:color w:val="000000" w:themeColor="text1"/>
        </w:rPr>
        <w:t xml:space="preserve"> a </w:t>
      </w:r>
      <w:proofErr w:type="spellStart"/>
      <w:r w:rsidRPr="5FD13ACF">
        <w:rPr>
          <w:rFonts w:ascii="Montserrat" w:eastAsia="Calibri" w:hAnsi="Montserrat" w:cs="Calibri"/>
          <w:b/>
          <w:bCs/>
          <w:color w:val="000000" w:themeColor="text1"/>
        </w:rPr>
        <w:t>mejorar</w:t>
      </w:r>
      <w:proofErr w:type="spellEnd"/>
      <w:r w:rsidRPr="5FD13ACF">
        <w:rPr>
          <w:rFonts w:ascii="Montserrat" w:eastAsia="Calibri" w:hAnsi="Montserrat" w:cs="Calibri"/>
          <w:b/>
          <w:bCs/>
          <w:color w:val="000000" w:themeColor="text1"/>
        </w:rPr>
        <w:t xml:space="preserve"> sus </w:t>
      </w:r>
      <w:proofErr w:type="spellStart"/>
      <w:r w:rsidRPr="5FD13ACF">
        <w:rPr>
          <w:rFonts w:ascii="Montserrat" w:eastAsia="Calibri" w:hAnsi="Montserrat" w:cs="Calibri"/>
          <w:b/>
          <w:bCs/>
          <w:color w:val="000000" w:themeColor="text1"/>
        </w:rPr>
        <w:t>métodos</w:t>
      </w:r>
      <w:proofErr w:type="spellEnd"/>
      <w:r w:rsidRPr="5FD13ACF">
        <w:rPr>
          <w:rFonts w:ascii="Montserrat" w:eastAsia="Calibri" w:hAnsi="Montserrat" w:cs="Calibri"/>
          <w:b/>
          <w:bCs/>
          <w:color w:val="000000" w:themeColor="text1"/>
        </w:rPr>
        <w:t xml:space="preserve"> de </w:t>
      </w:r>
      <w:proofErr w:type="spellStart"/>
      <w:r w:rsidRPr="5FD13ACF">
        <w:rPr>
          <w:rFonts w:ascii="Montserrat" w:eastAsia="Calibri" w:hAnsi="Montserrat" w:cs="Calibri"/>
          <w:b/>
          <w:bCs/>
          <w:color w:val="000000" w:themeColor="text1"/>
        </w:rPr>
        <w:t>manejo</w:t>
      </w:r>
      <w:proofErr w:type="spellEnd"/>
      <w:r w:rsidRPr="5FD13ACF">
        <w:rPr>
          <w:rFonts w:ascii="Montserrat" w:eastAsia="Calibri" w:hAnsi="Montserrat" w:cs="Calibri"/>
          <w:b/>
          <w:bCs/>
          <w:color w:val="000000" w:themeColor="text1"/>
        </w:rPr>
        <w:t xml:space="preserve"> de </w:t>
      </w:r>
      <w:proofErr w:type="spellStart"/>
      <w:r w:rsidRPr="5FD13ACF">
        <w:rPr>
          <w:rFonts w:ascii="Montserrat" w:eastAsia="Calibri" w:hAnsi="Montserrat" w:cs="Calibri"/>
          <w:b/>
          <w:bCs/>
          <w:color w:val="000000" w:themeColor="text1"/>
        </w:rPr>
        <w:t>desecho</w:t>
      </w:r>
      <w:proofErr w:type="spellEnd"/>
      <w:r w:rsidRPr="5FD13ACF">
        <w:rPr>
          <w:rFonts w:ascii="Montserrat" w:eastAsia="Calibri" w:hAnsi="Montserrat" w:cs="Calibri"/>
          <w:b/>
          <w:bCs/>
          <w:color w:val="000000" w:themeColor="text1"/>
        </w:rPr>
        <w:t xml:space="preserve"> para </w:t>
      </w:r>
      <w:proofErr w:type="spellStart"/>
      <w:r w:rsidRPr="5FD13ACF">
        <w:rPr>
          <w:rFonts w:ascii="Montserrat" w:eastAsia="Calibri" w:hAnsi="Montserrat" w:cs="Calibri"/>
          <w:b/>
          <w:bCs/>
          <w:color w:val="000000" w:themeColor="text1"/>
        </w:rPr>
        <w:t>aumentar</w:t>
      </w:r>
      <w:proofErr w:type="spellEnd"/>
      <w:r w:rsidRPr="5FD13ACF">
        <w:rPr>
          <w:rFonts w:ascii="Montserrat" w:eastAsia="Calibri" w:hAnsi="Montserrat" w:cs="Calibri"/>
          <w:b/>
          <w:bCs/>
          <w:color w:val="000000" w:themeColor="text1"/>
        </w:rPr>
        <w:t xml:space="preserve"> </w:t>
      </w:r>
      <w:proofErr w:type="spellStart"/>
      <w:r w:rsidRPr="5FD13ACF">
        <w:rPr>
          <w:rFonts w:ascii="Montserrat" w:eastAsia="Calibri" w:hAnsi="Montserrat" w:cs="Calibri"/>
          <w:b/>
          <w:bCs/>
          <w:color w:val="000000" w:themeColor="text1"/>
        </w:rPr>
        <w:t>tarifas</w:t>
      </w:r>
      <w:proofErr w:type="spellEnd"/>
      <w:r w:rsidRPr="5FD13ACF">
        <w:rPr>
          <w:rFonts w:ascii="Montserrat" w:eastAsia="Calibri" w:hAnsi="Montserrat" w:cs="Calibri"/>
          <w:b/>
          <w:bCs/>
          <w:color w:val="000000" w:themeColor="text1"/>
        </w:rPr>
        <w:t xml:space="preserve"> de </w:t>
      </w:r>
      <w:proofErr w:type="spellStart"/>
      <w:r w:rsidRPr="5FD13ACF">
        <w:rPr>
          <w:rFonts w:ascii="Montserrat" w:eastAsia="Calibri" w:hAnsi="Montserrat" w:cs="Calibri"/>
          <w:b/>
          <w:bCs/>
          <w:color w:val="000000" w:themeColor="text1"/>
        </w:rPr>
        <w:t>diversión</w:t>
      </w:r>
      <w:proofErr w:type="spellEnd"/>
      <w:r w:rsidRPr="5FD13ACF">
        <w:rPr>
          <w:rFonts w:ascii="Montserrat" w:eastAsia="Calibri" w:hAnsi="Montserrat" w:cs="Calibri"/>
          <w:b/>
          <w:bCs/>
          <w:color w:val="000000" w:themeColor="text1"/>
        </w:rPr>
        <w:t xml:space="preserve"> del </w:t>
      </w:r>
      <w:proofErr w:type="spellStart"/>
      <w:r w:rsidRPr="5FD13ACF">
        <w:rPr>
          <w:rFonts w:ascii="Montserrat" w:eastAsia="Calibri" w:hAnsi="Montserrat" w:cs="Calibri"/>
          <w:b/>
          <w:bCs/>
          <w:color w:val="000000" w:themeColor="text1"/>
        </w:rPr>
        <w:t>vertedero</w:t>
      </w:r>
      <w:proofErr w:type="spellEnd"/>
      <w:r w:rsidRPr="5FD13ACF">
        <w:rPr>
          <w:rFonts w:ascii="Montserrat" w:eastAsia="Calibri" w:hAnsi="Montserrat" w:cs="Calibri"/>
          <w:b/>
          <w:bCs/>
          <w:color w:val="000000" w:themeColor="text1"/>
        </w:rPr>
        <w:t xml:space="preserve"> de 2% a 5% </w:t>
      </w:r>
      <w:proofErr w:type="spellStart"/>
      <w:r w:rsidRPr="5FD13ACF">
        <w:rPr>
          <w:rFonts w:ascii="Montserrat" w:eastAsia="Calibri" w:hAnsi="Montserrat" w:cs="Calibri"/>
          <w:b/>
          <w:bCs/>
          <w:color w:val="000000" w:themeColor="text1"/>
        </w:rPr>
        <w:t>desde</w:t>
      </w:r>
      <w:proofErr w:type="spellEnd"/>
      <w:r w:rsidRPr="5FD13ACF">
        <w:rPr>
          <w:rFonts w:ascii="Montserrat" w:eastAsia="Calibri" w:hAnsi="Montserrat" w:cs="Calibri"/>
          <w:b/>
          <w:bCs/>
          <w:color w:val="000000" w:themeColor="text1"/>
        </w:rPr>
        <w:t xml:space="preserve"> </w:t>
      </w:r>
      <w:proofErr w:type="spellStart"/>
      <w:r w:rsidRPr="5FD13ACF">
        <w:rPr>
          <w:rFonts w:ascii="Montserrat" w:eastAsia="Calibri" w:hAnsi="Montserrat" w:cs="Calibri"/>
          <w:b/>
          <w:bCs/>
          <w:color w:val="000000" w:themeColor="text1"/>
        </w:rPr>
        <w:t>una</w:t>
      </w:r>
      <w:proofErr w:type="spellEnd"/>
      <w:r w:rsidRPr="5FD13ACF">
        <w:rPr>
          <w:rFonts w:ascii="Montserrat" w:eastAsia="Calibri" w:hAnsi="Montserrat" w:cs="Calibri"/>
          <w:b/>
          <w:bCs/>
          <w:color w:val="000000" w:themeColor="text1"/>
        </w:rPr>
        <w:t xml:space="preserve"> </w:t>
      </w:r>
      <w:proofErr w:type="spellStart"/>
      <w:r w:rsidRPr="5FD13ACF">
        <w:rPr>
          <w:rFonts w:ascii="Montserrat" w:eastAsia="Calibri" w:hAnsi="Montserrat" w:cs="Calibri"/>
          <w:b/>
          <w:bCs/>
          <w:color w:val="000000" w:themeColor="text1"/>
        </w:rPr>
        <w:t>línea</w:t>
      </w:r>
      <w:proofErr w:type="spellEnd"/>
      <w:r w:rsidRPr="5FD13ACF">
        <w:rPr>
          <w:rFonts w:ascii="Montserrat" w:eastAsia="Calibri" w:hAnsi="Montserrat" w:cs="Calibri"/>
          <w:b/>
          <w:bCs/>
          <w:color w:val="000000" w:themeColor="text1"/>
        </w:rPr>
        <w:t xml:space="preserve"> de base del 2020, </w:t>
      </w:r>
      <w:proofErr w:type="spellStart"/>
      <w:r w:rsidRPr="5FD13ACF">
        <w:rPr>
          <w:rFonts w:ascii="Montserrat" w:eastAsia="Calibri" w:hAnsi="Montserrat" w:cs="Calibri"/>
          <w:b/>
          <w:bCs/>
          <w:color w:val="000000" w:themeColor="text1"/>
        </w:rPr>
        <w:t>aún</w:t>
      </w:r>
      <w:proofErr w:type="spellEnd"/>
      <w:r w:rsidRPr="5FD13ACF">
        <w:rPr>
          <w:rFonts w:ascii="Montserrat" w:eastAsia="Calibri" w:hAnsi="Montserrat" w:cs="Calibri"/>
          <w:b/>
          <w:bCs/>
          <w:color w:val="000000" w:themeColor="text1"/>
        </w:rPr>
        <w:t xml:space="preserve"> con </w:t>
      </w:r>
      <w:proofErr w:type="spellStart"/>
      <w:r w:rsidRPr="5FD13ACF">
        <w:rPr>
          <w:rFonts w:ascii="Montserrat" w:eastAsia="Calibri" w:hAnsi="Montserrat" w:cs="Calibri"/>
          <w:b/>
          <w:bCs/>
          <w:color w:val="000000" w:themeColor="text1"/>
        </w:rPr>
        <w:t>una</w:t>
      </w:r>
      <w:proofErr w:type="spellEnd"/>
      <w:r w:rsidRPr="5FD13ACF">
        <w:rPr>
          <w:rFonts w:ascii="Montserrat" w:eastAsia="Calibri" w:hAnsi="Montserrat" w:cs="Calibri"/>
          <w:b/>
          <w:bCs/>
          <w:color w:val="000000" w:themeColor="text1"/>
        </w:rPr>
        <w:t xml:space="preserve"> población </w:t>
      </w:r>
      <w:proofErr w:type="spellStart"/>
      <w:r w:rsidRPr="5FD13ACF">
        <w:rPr>
          <w:rFonts w:ascii="Montserrat" w:eastAsia="Calibri" w:hAnsi="Montserrat" w:cs="Calibri"/>
          <w:b/>
          <w:bCs/>
          <w:color w:val="000000" w:themeColor="text1"/>
        </w:rPr>
        <w:t>creciente</w:t>
      </w:r>
      <w:proofErr w:type="spellEnd"/>
      <w:r w:rsidRPr="5FD13ACF">
        <w:rPr>
          <w:rFonts w:ascii="Montserrat" w:eastAsia="Calibri" w:hAnsi="Montserrat" w:cs="Calibri"/>
          <w:b/>
          <w:bCs/>
          <w:color w:val="000000" w:themeColor="text1"/>
        </w:rPr>
        <w:t>.</w:t>
      </w:r>
    </w:p>
    <w:p w14:paraId="2C6D5597" w14:textId="590094C5" w:rsidR="004818D2" w:rsidRPr="00F61210" w:rsidRDefault="5FD13ACF" w:rsidP="5FD13ACF">
      <w:pPr>
        <w:pStyle w:val="ListParagraph"/>
        <w:numPr>
          <w:ilvl w:val="0"/>
          <w:numId w:val="4"/>
        </w:numPr>
        <w:rPr>
          <w:rFonts w:asciiTheme="minorHAnsi" w:eastAsiaTheme="minorEastAsia" w:hAnsiTheme="minorHAnsi" w:cstheme="minorBidi"/>
          <w:color w:val="0D0D0D" w:themeColor="text1" w:themeTint="F2"/>
        </w:rPr>
      </w:pPr>
      <w:proofErr w:type="spellStart"/>
      <w:r w:rsidRPr="5FD13ACF">
        <w:rPr>
          <w:rFonts w:ascii="Montserrat" w:eastAsia="Calibri" w:hAnsi="Montserrat" w:cs="Calibri"/>
          <w:color w:val="0D0D0D" w:themeColor="text1" w:themeTint="F2"/>
        </w:rPr>
        <w:t>Objetivo</w:t>
      </w:r>
      <w:proofErr w:type="spellEnd"/>
      <w:r w:rsidRPr="5FD13ACF">
        <w:rPr>
          <w:rFonts w:ascii="Montserrat" w:eastAsia="Calibri" w:hAnsi="Montserrat" w:cs="Calibri"/>
          <w:color w:val="0D0D0D" w:themeColor="text1" w:themeTint="F2"/>
        </w:rPr>
        <w:t xml:space="preserve"> 1: </w:t>
      </w:r>
      <w:proofErr w:type="spellStart"/>
      <w:r w:rsidRPr="5FD13ACF">
        <w:rPr>
          <w:rFonts w:ascii="Montserrat" w:eastAsia="Calibri" w:hAnsi="Montserrat" w:cs="Calibri"/>
          <w:color w:val="0D0D0D" w:themeColor="text1" w:themeTint="F2"/>
        </w:rPr>
        <w:t>Adoptar</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medidas</w:t>
      </w:r>
      <w:proofErr w:type="spellEnd"/>
      <w:r w:rsidRPr="5FD13ACF">
        <w:rPr>
          <w:rFonts w:ascii="Montserrat" w:eastAsia="Calibri" w:hAnsi="Montserrat" w:cs="Calibri"/>
          <w:color w:val="0D0D0D" w:themeColor="text1" w:themeTint="F2"/>
        </w:rPr>
        <w:t xml:space="preserve"> para </w:t>
      </w:r>
      <w:proofErr w:type="spellStart"/>
      <w:r w:rsidRPr="5FD13ACF">
        <w:rPr>
          <w:rFonts w:ascii="Montserrat" w:eastAsia="Calibri" w:hAnsi="Montserrat" w:cs="Calibri"/>
          <w:color w:val="0D0D0D" w:themeColor="text1" w:themeTint="F2"/>
        </w:rPr>
        <w:t>reducir</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desecho</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residencial</w:t>
      </w:r>
      <w:proofErr w:type="spellEnd"/>
      <w:r w:rsidRPr="5FD13ACF">
        <w:rPr>
          <w:rFonts w:ascii="Montserrat" w:eastAsia="Calibri" w:hAnsi="Montserrat" w:cs="Calibri"/>
          <w:color w:val="0D0D0D" w:themeColor="text1" w:themeTint="F2"/>
        </w:rPr>
        <w:t xml:space="preserve"> que se </w:t>
      </w:r>
      <w:proofErr w:type="spellStart"/>
      <w:r w:rsidRPr="5FD13ACF">
        <w:rPr>
          <w:rFonts w:ascii="Montserrat" w:eastAsia="Calibri" w:hAnsi="Montserrat" w:cs="Calibri"/>
          <w:color w:val="0D0D0D" w:themeColor="text1" w:themeTint="F2"/>
        </w:rPr>
        <w:t>manda</w:t>
      </w:r>
      <w:proofErr w:type="spellEnd"/>
      <w:r w:rsidRPr="5FD13ACF">
        <w:rPr>
          <w:rFonts w:ascii="Montserrat" w:eastAsia="Calibri" w:hAnsi="Montserrat" w:cs="Calibri"/>
          <w:color w:val="0D0D0D" w:themeColor="text1" w:themeTint="F2"/>
        </w:rPr>
        <w:t xml:space="preserve"> al </w:t>
      </w:r>
      <w:proofErr w:type="spellStart"/>
      <w:r w:rsidRPr="5FD13ACF">
        <w:rPr>
          <w:rFonts w:ascii="Montserrat" w:eastAsia="Calibri" w:hAnsi="Montserrat" w:cs="Calibri"/>
          <w:color w:val="0D0D0D" w:themeColor="text1" w:themeTint="F2"/>
        </w:rPr>
        <w:t>vertedero</w:t>
      </w:r>
      <w:proofErr w:type="spellEnd"/>
      <w:r w:rsidRPr="5FD13ACF">
        <w:rPr>
          <w:rFonts w:ascii="Montserrat" w:eastAsia="Calibri" w:hAnsi="Montserrat" w:cs="Calibri"/>
          <w:color w:val="0D0D0D" w:themeColor="text1" w:themeTint="F2"/>
        </w:rPr>
        <w:t xml:space="preserve">. </w:t>
      </w:r>
    </w:p>
    <w:p w14:paraId="79794058" w14:textId="5C29FA34" w:rsidR="004818D2" w:rsidRPr="00F61210" w:rsidRDefault="5FD13ACF" w:rsidP="5FD13ACF">
      <w:pPr>
        <w:pStyle w:val="ListParagraph"/>
        <w:numPr>
          <w:ilvl w:val="0"/>
          <w:numId w:val="4"/>
        </w:numPr>
        <w:rPr>
          <w:rFonts w:asciiTheme="minorHAnsi" w:eastAsiaTheme="minorEastAsia" w:hAnsiTheme="minorHAnsi" w:cstheme="minorBidi"/>
          <w:color w:val="0D0D0D" w:themeColor="text1" w:themeTint="F2"/>
        </w:rPr>
      </w:pPr>
      <w:proofErr w:type="spellStart"/>
      <w:r w:rsidRPr="5FD13ACF">
        <w:rPr>
          <w:rFonts w:ascii="Montserrat" w:eastAsia="Calibri" w:hAnsi="Montserrat" w:cs="Calibri"/>
          <w:color w:val="0D0D0D" w:themeColor="text1" w:themeTint="F2"/>
        </w:rPr>
        <w:t>Objetivo</w:t>
      </w:r>
      <w:proofErr w:type="spellEnd"/>
      <w:r w:rsidRPr="5FD13ACF">
        <w:rPr>
          <w:rFonts w:ascii="Montserrat" w:eastAsia="Calibri" w:hAnsi="Montserrat" w:cs="Calibri"/>
          <w:color w:val="0D0D0D" w:themeColor="text1" w:themeTint="F2"/>
        </w:rPr>
        <w:t xml:space="preserve"> 2: </w:t>
      </w:r>
      <w:proofErr w:type="spellStart"/>
      <w:r w:rsidRPr="5FD13ACF">
        <w:rPr>
          <w:rFonts w:ascii="Montserrat" w:eastAsia="Calibri" w:hAnsi="Montserrat" w:cs="Calibri"/>
          <w:color w:val="0D0D0D" w:themeColor="text1" w:themeTint="F2"/>
        </w:rPr>
        <w:t>Adoptar</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medidas</w:t>
      </w:r>
      <w:proofErr w:type="spellEnd"/>
      <w:r w:rsidRPr="5FD13ACF">
        <w:rPr>
          <w:rFonts w:ascii="Montserrat" w:eastAsia="Calibri" w:hAnsi="Montserrat" w:cs="Calibri"/>
          <w:color w:val="0D0D0D" w:themeColor="text1" w:themeTint="F2"/>
        </w:rPr>
        <w:t xml:space="preserve"> para </w:t>
      </w:r>
      <w:proofErr w:type="spellStart"/>
      <w:r w:rsidRPr="5FD13ACF">
        <w:rPr>
          <w:rFonts w:ascii="Montserrat" w:eastAsia="Calibri" w:hAnsi="Montserrat" w:cs="Calibri"/>
          <w:color w:val="0D0D0D" w:themeColor="text1" w:themeTint="F2"/>
        </w:rPr>
        <w:t>reducir</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el</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desecho</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comercial</w:t>
      </w:r>
      <w:proofErr w:type="spellEnd"/>
      <w:r w:rsidRPr="5FD13ACF">
        <w:rPr>
          <w:rFonts w:ascii="Montserrat" w:eastAsia="Calibri" w:hAnsi="Montserrat" w:cs="Calibri"/>
          <w:color w:val="0D0D0D" w:themeColor="text1" w:themeTint="F2"/>
        </w:rPr>
        <w:t xml:space="preserve"> que se </w:t>
      </w:r>
      <w:proofErr w:type="spellStart"/>
      <w:r w:rsidRPr="5FD13ACF">
        <w:rPr>
          <w:rFonts w:ascii="Montserrat" w:eastAsia="Calibri" w:hAnsi="Montserrat" w:cs="Calibri"/>
          <w:color w:val="0D0D0D" w:themeColor="text1" w:themeTint="F2"/>
        </w:rPr>
        <w:t>manda</w:t>
      </w:r>
      <w:proofErr w:type="spellEnd"/>
      <w:r w:rsidRPr="5FD13ACF">
        <w:rPr>
          <w:rFonts w:ascii="Montserrat" w:eastAsia="Calibri" w:hAnsi="Montserrat" w:cs="Calibri"/>
          <w:color w:val="0D0D0D" w:themeColor="text1" w:themeTint="F2"/>
        </w:rPr>
        <w:t xml:space="preserve"> al </w:t>
      </w:r>
      <w:proofErr w:type="spellStart"/>
      <w:r w:rsidRPr="5FD13ACF">
        <w:rPr>
          <w:rFonts w:ascii="Montserrat" w:eastAsia="Calibri" w:hAnsi="Montserrat" w:cs="Calibri"/>
          <w:color w:val="0D0D0D" w:themeColor="text1" w:themeTint="F2"/>
        </w:rPr>
        <w:t>vertedero</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incluyendo</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desecho</w:t>
      </w:r>
      <w:proofErr w:type="spellEnd"/>
      <w:r w:rsidRPr="5FD13ACF">
        <w:rPr>
          <w:rFonts w:ascii="Montserrat" w:eastAsia="Calibri" w:hAnsi="Montserrat" w:cs="Calibri"/>
          <w:color w:val="0D0D0D" w:themeColor="text1" w:themeTint="F2"/>
        </w:rPr>
        <w:t xml:space="preserve"> de </w:t>
      </w:r>
      <w:proofErr w:type="spellStart"/>
      <w:r w:rsidRPr="5FD13ACF">
        <w:rPr>
          <w:rFonts w:ascii="Montserrat" w:eastAsia="Calibri" w:hAnsi="Montserrat" w:cs="Calibri"/>
          <w:color w:val="0D0D0D" w:themeColor="text1" w:themeTint="F2"/>
        </w:rPr>
        <w:t>construcción</w:t>
      </w:r>
      <w:proofErr w:type="spellEnd"/>
      <w:r w:rsidRPr="5FD13ACF">
        <w:rPr>
          <w:rFonts w:ascii="Montserrat" w:eastAsia="Calibri" w:hAnsi="Montserrat" w:cs="Calibri"/>
          <w:color w:val="0D0D0D" w:themeColor="text1" w:themeTint="F2"/>
        </w:rPr>
        <w:t xml:space="preserve"> y </w:t>
      </w:r>
      <w:proofErr w:type="spellStart"/>
      <w:r w:rsidRPr="5FD13ACF">
        <w:rPr>
          <w:rFonts w:ascii="Montserrat" w:eastAsia="Calibri" w:hAnsi="Montserrat" w:cs="Calibri"/>
          <w:color w:val="0D0D0D" w:themeColor="text1" w:themeTint="F2"/>
        </w:rPr>
        <w:t>demolición</w:t>
      </w:r>
      <w:proofErr w:type="spellEnd"/>
      <w:r w:rsidRPr="5FD13ACF">
        <w:rPr>
          <w:rFonts w:ascii="Montserrat" w:eastAsia="Calibri" w:hAnsi="Montserrat" w:cs="Calibri"/>
          <w:color w:val="0D0D0D" w:themeColor="text1" w:themeTint="F2"/>
        </w:rPr>
        <w:t>.</w:t>
      </w:r>
    </w:p>
    <w:p w14:paraId="3BA65C8A" w14:textId="43098D33" w:rsidR="004818D2" w:rsidRPr="00F61210" w:rsidRDefault="5FD13ACF" w:rsidP="5FD13ACF">
      <w:pPr>
        <w:pStyle w:val="ListParagraph"/>
        <w:numPr>
          <w:ilvl w:val="0"/>
          <w:numId w:val="4"/>
        </w:numPr>
        <w:rPr>
          <w:rFonts w:asciiTheme="minorHAnsi" w:eastAsiaTheme="minorEastAsia" w:hAnsiTheme="minorHAnsi" w:cstheme="minorBidi"/>
          <w:color w:val="0D0D0D" w:themeColor="text1" w:themeTint="F2"/>
        </w:rPr>
      </w:pPr>
      <w:proofErr w:type="spellStart"/>
      <w:r w:rsidRPr="5FD13ACF">
        <w:rPr>
          <w:rFonts w:ascii="Montserrat" w:eastAsia="Calibri" w:hAnsi="Montserrat" w:cs="Calibri"/>
          <w:color w:val="0D0D0D" w:themeColor="text1" w:themeTint="F2"/>
        </w:rPr>
        <w:t>Objetivo</w:t>
      </w:r>
      <w:proofErr w:type="spellEnd"/>
      <w:r w:rsidRPr="5FD13ACF">
        <w:rPr>
          <w:rFonts w:ascii="Montserrat" w:eastAsia="Calibri" w:hAnsi="Montserrat" w:cs="Calibri"/>
          <w:color w:val="0D0D0D" w:themeColor="text1" w:themeTint="F2"/>
        </w:rPr>
        <w:t xml:space="preserve"> 3: </w:t>
      </w:r>
      <w:proofErr w:type="spellStart"/>
      <w:r w:rsidRPr="5FD13ACF">
        <w:rPr>
          <w:rFonts w:ascii="Montserrat" w:eastAsia="Calibri" w:hAnsi="Montserrat" w:cs="Calibri"/>
          <w:color w:val="0D0D0D" w:themeColor="text1" w:themeTint="F2"/>
        </w:rPr>
        <w:t>Desviar</w:t>
      </w:r>
      <w:proofErr w:type="spellEnd"/>
      <w:r w:rsidRPr="5FD13ACF">
        <w:rPr>
          <w:rFonts w:ascii="Montserrat" w:eastAsia="Calibri" w:hAnsi="Montserrat" w:cs="Calibri"/>
          <w:color w:val="0D0D0D" w:themeColor="text1" w:themeTint="F2"/>
        </w:rPr>
        <w:t xml:space="preserve"> al </w:t>
      </w:r>
      <w:proofErr w:type="spellStart"/>
      <w:r w:rsidRPr="5FD13ACF">
        <w:rPr>
          <w:rFonts w:ascii="Montserrat" w:eastAsia="Calibri" w:hAnsi="Montserrat" w:cs="Calibri"/>
          <w:color w:val="0D0D0D" w:themeColor="text1" w:themeTint="F2"/>
        </w:rPr>
        <w:t>menos</w:t>
      </w:r>
      <w:proofErr w:type="spellEnd"/>
      <w:r w:rsidRPr="5FD13ACF">
        <w:rPr>
          <w:rFonts w:ascii="Montserrat" w:eastAsia="Calibri" w:hAnsi="Montserrat" w:cs="Calibri"/>
          <w:color w:val="0D0D0D" w:themeColor="text1" w:themeTint="F2"/>
        </w:rPr>
        <w:t xml:space="preserve"> 50% del </w:t>
      </w:r>
      <w:proofErr w:type="spellStart"/>
      <w:r w:rsidRPr="5FD13ACF">
        <w:rPr>
          <w:rFonts w:ascii="Montserrat" w:eastAsia="Calibri" w:hAnsi="Montserrat" w:cs="Calibri"/>
          <w:color w:val="0D0D0D" w:themeColor="text1" w:themeTint="F2"/>
        </w:rPr>
        <w:t>desecho</w:t>
      </w:r>
      <w:proofErr w:type="spellEnd"/>
      <w:r w:rsidRPr="5FD13ACF">
        <w:rPr>
          <w:rFonts w:ascii="Montserrat" w:eastAsia="Calibri" w:hAnsi="Montserrat" w:cs="Calibri"/>
          <w:color w:val="0D0D0D" w:themeColor="text1" w:themeTint="F2"/>
        </w:rPr>
        <w:t xml:space="preserve"> de comida que </w:t>
      </w:r>
      <w:proofErr w:type="spellStart"/>
      <w:r w:rsidRPr="5FD13ACF">
        <w:rPr>
          <w:rFonts w:ascii="Montserrat" w:eastAsia="Calibri" w:hAnsi="Montserrat" w:cs="Calibri"/>
          <w:color w:val="0D0D0D" w:themeColor="text1" w:themeTint="F2"/>
        </w:rPr>
        <w:t>viene</w:t>
      </w:r>
      <w:proofErr w:type="spellEnd"/>
      <w:r w:rsidRPr="5FD13ACF">
        <w:rPr>
          <w:rFonts w:ascii="Montserrat" w:eastAsia="Calibri" w:hAnsi="Montserrat" w:cs="Calibri"/>
          <w:color w:val="0D0D0D" w:themeColor="text1" w:themeTint="F2"/>
        </w:rPr>
        <w:t xml:space="preserve"> de la Ciudad de Gunnison y que se </w:t>
      </w:r>
      <w:proofErr w:type="spellStart"/>
      <w:r w:rsidRPr="5FD13ACF">
        <w:rPr>
          <w:rFonts w:ascii="Montserrat" w:eastAsia="Calibri" w:hAnsi="Montserrat" w:cs="Calibri"/>
          <w:color w:val="0D0D0D" w:themeColor="text1" w:themeTint="F2"/>
        </w:rPr>
        <w:t>va</w:t>
      </w:r>
      <w:proofErr w:type="spellEnd"/>
      <w:r w:rsidRPr="5FD13ACF">
        <w:rPr>
          <w:rFonts w:ascii="Montserrat" w:eastAsia="Calibri" w:hAnsi="Montserrat" w:cs="Calibri"/>
          <w:color w:val="0D0D0D" w:themeColor="text1" w:themeTint="F2"/>
        </w:rPr>
        <w:t xml:space="preserve"> al </w:t>
      </w:r>
      <w:proofErr w:type="spellStart"/>
      <w:r w:rsidRPr="5FD13ACF">
        <w:rPr>
          <w:rFonts w:ascii="Montserrat" w:eastAsia="Calibri" w:hAnsi="Montserrat" w:cs="Calibri"/>
          <w:color w:val="0D0D0D" w:themeColor="text1" w:themeTint="F2"/>
        </w:rPr>
        <w:t>vertedero</w:t>
      </w:r>
      <w:proofErr w:type="spellEnd"/>
      <w:r w:rsidRPr="5FD13ACF">
        <w:rPr>
          <w:rFonts w:ascii="Montserrat" w:eastAsia="Calibri" w:hAnsi="Montserrat" w:cs="Calibri"/>
          <w:color w:val="0D0D0D" w:themeColor="text1" w:themeTint="F2"/>
        </w:rPr>
        <w:t xml:space="preserve"> </w:t>
      </w:r>
      <w:proofErr w:type="spellStart"/>
      <w:r w:rsidRPr="5FD13ACF">
        <w:rPr>
          <w:rFonts w:ascii="Montserrat" w:eastAsia="Calibri" w:hAnsi="Montserrat" w:cs="Calibri"/>
          <w:color w:val="0D0D0D" w:themeColor="text1" w:themeTint="F2"/>
        </w:rPr>
        <w:t>anualmente</w:t>
      </w:r>
      <w:proofErr w:type="spellEnd"/>
      <w:r w:rsidRPr="5FD13ACF">
        <w:rPr>
          <w:rFonts w:ascii="Montserrat" w:eastAsia="Calibri" w:hAnsi="Montserrat" w:cs="Calibri"/>
          <w:color w:val="0D0D0D" w:themeColor="text1" w:themeTint="F2"/>
        </w:rPr>
        <w:t>.</w:t>
      </w:r>
    </w:p>
    <w:p w14:paraId="6AD9D22F" w14:textId="77777777" w:rsidR="006338F2" w:rsidRDefault="006338F2" w:rsidP="5FD13ACF">
      <w:pPr>
        <w:spacing w:after="160" w:line="259" w:lineRule="auto"/>
        <w:rPr>
          <w:rFonts w:ascii="Montserrat" w:eastAsiaTheme="majorEastAsia" w:hAnsi="Montserrat" w:cstheme="majorBidi"/>
          <w:color w:val="2F5496" w:themeColor="accent1" w:themeShade="BF"/>
          <w:sz w:val="32"/>
          <w:szCs w:val="32"/>
        </w:rPr>
      </w:pPr>
      <w:bookmarkStart w:id="11" w:name="_Toc646314079"/>
      <w:bookmarkStart w:id="12" w:name="_Toc33108382"/>
      <w:r w:rsidRPr="5FD13ACF">
        <w:rPr>
          <w:rFonts w:ascii="Montserrat" w:hAnsi="Montserrat"/>
        </w:rPr>
        <w:br w:type="page"/>
      </w:r>
      <w:bookmarkEnd w:id="11"/>
      <w:bookmarkEnd w:id="12"/>
    </w:p>
    <w:p w14:paraId="4982EEE1" w14:textId="633B59B2" w:rsidR="5FD13ACF" w:rsidRDefault="5FD13ACF" w:rsidP="5FD13ACF">
      <w:pPr>
        <w:pStyle w:val="Heading1"/>
        <w:rPr>
          <w:rFonts w:ascii="Montserrat" w:hAnsi="Montserrat"/>
        </w:rPr>
      </w:pPr>
      <w:proofErr w:type="spellStart"/>
      <w:r w:rsidRPr="5FD13ACF">
        <w:rPr>
          <w:rFonts w:ascii="Montserrat" w:hAnsi="Montserrat"/>
        </w:rPr>
        <w:lastRenderedPageBreak/>
        <w:t>Próximos</w:t>
      </w:r>
      <w:proofErr w:type="spellEnd"/>
      <w:r w:rsidRPr="5FD13ACF">
        <w:rPr>
          <w:rFonts w:ascii="Montserrat" w:hAnsi="Montserrat"/>
        </w:rPr>
        <w:t xml:space="preserve"> Pasos</w:t>
      </w:r>
    </w:p>
    <w:p w14:paraId="2E7A3006" w14:textId="2C43BCF1" w:rsidR="00896847" w:rsidRPr="00F61210" w:rsidRDefault="5FD13ACF" w:rsidP="00896847">
      <w:pPr>
        <w:rPr>
          <w:rFonts w:ascii="Montserrat" w:hAnsi="Montserrat"/>
        </w:rPr>
      </w:pPr>
      <w:proofErr w:type="spellStart"/>
      <w:r w:rsidRPr="5FD13ACF">
        <w:rPr>
          <w:rFonts w:ascii="Montserrat" w:hAnsi="Montserrat"/>
        </w:rPr>
        <w:t>Cada</w:t>
      </w:r>
      <w:proofErr w:type="spellEnd"/>
      <w:r w:rsidRPr="5FD13ACF">
        <w:rPr>
          <w:rFonts w:ascii="Montserrat" w:hAnsi="Montserrat"/>
        </w:rPr>
        <w:t xml:space="preserve"> </w:t>
      </w:r>
      <w:proofErr w:type="spellStart"/>
      <w:r w:rsidRPr="5FD13ACF">
        <w:rPr>
          <w:rFonts w:ascii="Montserrat" w:hAnsi="Montserrat"/>
        </w:rPr>
        <w:t>resultado</w:t>
      </w:r>
      <w:proofErr w:type="spellEnd"/>
      <w:r w:rsidRPr="5FD13ACF">
        <w:rPr>
          <w:rFonts w:ascii="Montserrat" w:hAnsi="Montserrat"/>
        </w:rPr>
        <w:t xml:space="preserve">, </w:t>
      </w:r>
      <w:proofErr w:type="spellStart"/>
      <w:r w:rsidRPr="5FD13ACF">
        <w:rPr>
          <w:rFonts w:ascii="Montserrat" w:hAnsi="Montserrat"/>
        </w:rPr>
        <w:t>objetivo</w:t>
      </w:r>
      <w:proofErr w:type="spellEnd"/>
      <w:r w:rsidRPr="5FD13ACF">
        <w:rPr>
          <w:rFonts w:ascii="Montserrat" w:hAnsi="Montserrat"/>
        </w:rPr>
        <w:t xml:space="preserve">, </w:t>
      </w:r>
      <w:proofErr w:type="spellStart"/>
      <w:r w:rsidRPr="5FD13ACF">
        <w:rPr>
          <w:rFonts w:ascii="Montserrat" w:hAnsi="Montserrat"/>
        </w:rPr>
        <w:t>estrategía</w:t>
      </w:r>
      <w:proofErr w:type="spellEnd"/>
      <w:r w:rsidRPr="5FD13ACF">
        <w:rPr>
          <w:rFonts w:ascii="Montserrat" w:hAnsi="Montserrat"/>
        </w:rPr>
        <w:t xml:space="preserve">, y </w:t>
      </w:r>
      <w:proofErr w:type="spellStart"/>
      <w:r w:rsidRPr="5FD13ACF">
        <w:rPr>
          <w:rFonts w:ascii="Montserrat" w:hAnsi="Montserrat"/>
        </w:rPr>
        <w:t>acción</w:t>
      </w:r>
      <w:proofErr w:type="spellEnd"/>
      <w:r w:rsidRPr="5FD13ACF">
        <w:rPr>
          <w:rFonts w:ascii="Montserrat" w:hAnsi="Montserrat"/>
        </w:rPr>
        <w:t xml:space="preserve"> </w:t>
      </w:r>
      <w:proofErr w:type="spellStart"/>
      <w:r w:rsidRPr="5FD13ACF">
        <w:rPr>
          <w:rFonts w:ascii="Montserrat" w:hAnsi="Montserrat"/>
        </w:rPr>
        <w:t>demostrado</w:t>
      </w:r>
      <w:proofErr w:type="spellEnd"/>
      <w:r w:rsidRPr="5FD13ACF">
        <w:rPr>
          <w:rFonts w:ascii="Montserrat" w:hAnsi="Montserrat"/>
        </w:rPr>
        <w:t xml:space="preserve"> </w:t>
      </w:r>
      <w:proofErr w:type="spellStart"/>
      <w:r w:rsidRPr="5FD13ACF">
        <w:rPr>
          <w:rFonts w:ascii="Montserrat" w:hAnsi="Montserrat"/>
        </w:rPr>
        <w:t>en</w:t>
      </w:r>
      <w:proofErr w:type="spellEnd"/>
      <w:r w:rsidRPr="5FD13ACF">
        <w:rPr>
          <w:rFonts w:ascii="Montserrat" w:hAnsi="Montserrat"/>
        </w:rPr>
        <w:t xml:space="preserve"> </w:t>
      </w:r>
      <w:proofErr w:type="spellStart"/>
      <w:r w:rsidRPr="5FD13ACF">
        <w:rPr>
          <w:rFonts w:ascii="Montserrat" w:hAnsi="Montserrat"/>
        </w:rPr>
        <w:t>este</w:t>
      </w:r>
      <w:proofErr w:type="spellEnd"/>
      <w:r w:rsidRPr="5FD13ACF">
        <w:rPr>
          <w:rFonts w:ascii="Montserrat" w:hAnsi="Montserrat"/>
        </w:rPr>
        <w:t xml:space="preserve"> </w:t>
      </w:r>
      <w:proofErr w:type="spellStart"/>
      <w:r w:rsidRPr="5FD13ACF">
        <w:rPr>
          <w:rFonts w:ascii="Montserrat" w:hAnsi="Montserrat"/>
        </w:rPr>
        <w:t>Mapa</w:t>
      </w:r>
      <w:proofErr w:type="spellEnd"/>
      <w:r w:rsidRPr="5FD13ACF">
        <w:rPr>
          <w:rFonts w:ascii="Montserrat" w:hAnsi="Montserrat"/>
        </w:rPr>
        <w:t xml:space="preserve"> de </w:t>
      </w:r>
      <w:proofErr w:type="spellStart"/>
      <w:r w:rsidRPr="5FD13ACF">
        <w:rPr>
          <w:rFonts w:ascii="Montserrat" w:hAnsi="Montserrat"/>
        </w:rPr>
        <w:t>Ruta</w:t>
      </w:r>
      <w:proofErr w:type="spellEnd"/>
      <w:r w:rsidRPr="5FD13ACF">
        <w:rPr>
          <w:rFonts w:ascii="Montserrat" w:hAnsi="Montserrat"/>
        </w:rPr>
        <w:t xml:space="preserve"> </w:t>
      </w:r>
      <w:proofErr w:type="spellStart"/>
      <w:r w:rsidRPr="5FD13ACF">
        <w:rPr>
          <w:rFonts w:ascii="Montserrat" w:hAnsi="Montserrat"/>
        </w:rPr>
        <w:t>tiene</w:t>
      </w:r>
      <w:proofErr w:type="spellEnd"/>
      <w:r w:rsidRPr="5FD13ACF">
        <w:rPr>
          <w:rFonts w:ascii="Montserrat" w:hAnsi="Montserrat"/>
        </w:rPr>
        <w:t xml:space="preserve"> que ser </w:t>
      </w:r>
      <w:proofErr w:type="spellStart"/>
      <w:r w:rsidRPr="5FD13ACF">
        <w:rPr>
          <w:rFonts w:ascii="Montserrat" w:hAnsi="Montserrat"/>
        </w:rPr>
        <w:t>rastreado</w:t>
      </w:r>
      <w:proofErr w:type="spellEnd"/>
      <w:r w:rsidRPr="5FD13ACF">
        <w:rPr>
          <w:rFonts w:ascii="Montserrat" w:hAnsi="Montserrat"/>
        </w:rPr>
        <w:t xml:space="preserve"> y </w:t>
      </w:r>
      <w:proofErr w:type="spellStart"/>
      <w:r w:rsidRPr="5FD13ACF">
        <w:rPr>
          <w:rFonts w:ascii="Montserrat" w:hAnsi="Montserrat"/>
        </w:rPr>
        <w:t>actualizado</w:t>
      </w:r>
      <w:proofErr w:type="spellEnd"/>
      <w:r w:rsidRPr="5FD13ACF">
        <w:rPr>
          <w:rFonts w:ascii="Montserrat" w:hAnsi="Montserrat"/>
        </w:rPr>
        <w:t xml:space="preserve">. </w:t>
      </w:r>
      <w:r w:rsidR="00896847">
        <w:br/>
      </w:r>
      <w:r w:rsidR="00896847">
        <w:br/>
      </w:r>
      <w:r w:rsidRPr="5FD13ACF">
        <w:rPr>
          <w:rFonts w:ascii="Montserrat" w:hAnsi="Montserrat"/>
        </w:rPr>
        <w:t xml:space="preserve">Un </w:t>
      </w:r>
      <w:proofErr w:type="spellStart"/>
      <w:r w:rsidRPr="5FD13ACF">
        <w:rPr>
          <w:rFonts w:ascii="Montserrat" w:hAnsi="Montserrat"/>
        </w:rPr>
        <w:t>inventario</w:t>
      </w:r>
      <w:proofErr w:type="spellEnd"/>
      <w:r w:rsidRPr="5FD13ACF">
        <w:rPr>
          <w:rFonts w:ascii="Montserrat" w:hAnsi="Montserrat"/>
        </w:rPr>
        <w:t xml:space="preserve"> de </w:t>
      </w:r>
      <w:proofErr w:type="spellStart"/>
      <w:r w:rsidRPr="5FD13ACF">
        <w:rPr>
          <w:rFonts w:ascii="Montserrat" w:hAnsi="Montserrat"/>
        </w:rPr>
        <w:t>emisiones</w:t>
      </w:r>
      <w:proofErr w:type="spellEnd"/>
      <w:r w:rsidRPr="5FD13ACF">
        <w:rPr>
          <w:rFonts w:ascii="Montserrat" w:hAnsi="Montserrat"/>
        </w:rPr>
        <w:t xml:space="preserve"> y </w:t>
      </w:r>
      <w:proofErr w:type="spellStart"/>
      <w:r w:rsidRPr="5FD13ACF">
        <w:rPr>
          <w:rFonts w:ascii="Montserrat" w:hAnsi="Montserrat"/>
        </w:rPr>
        <w:t>otras</w:t>
      </w:r>
      <w:proofErr w:type="spellEnd"/>
      <w:r w:rsidRPr="5FD13ACF">
        <w:rPr>
          <w:rFonts w:ascii="Montserrat" w:hAnsi="Montserrat"/>
        </w:rPr>
        <w:t xml:space="preserve"> </w:t>
      </w:r>
      <w:proofErr w:type="spellStart"/>
      <w:r w:rsidRPr="5FD13ACF">
        <w:rPr>
          <w:rFonts w:ascii="Montserrat" w:hAnsi="Montserrat"/>
        </w:rPr>
        <w:t>métricas</w:t>
      </w:r>
      <w:proofErr w:type="spellEnd"/>
      <w:r w:rsidRPr="5FD13ACF">
        <w:rPr>
          <w:rFonts w:ascii="Montserrat" w:hAnsi="Montserrat"/>
        </w:rPr>
        <w:t xml:space="preserve"> de </w:t>
      </w:r>
      <w:proofErr w:type="spellStart"/>
      <w:r w:rsidRPr="5FD13ACF">
        <w:rPr>
          <w:rFonts w:ascii="Montserrat" w:hAnsi="Montserrat"/>
        </w:rPr>
        <w:t>sostenibilidad</w:t>
      </w:r>
      <w:proofErr w:type="spellEnd"/>
      <w:r w:rsidRPr="5FD13ACF">
        <w:rPr>
          <w:rFonts w:ascii="Montserrat" w:hAnsi="Montserrat"/>
        </w:rPr>
        <w:t xml:space="preserve"> </w:t>
      </w:r>
      <w:proofErr w:type="spellStart"/>
      <w:r w:rsidRPr="5FD13ACF">
        <w:rPr>
          <w:rFonts w:ascii="Montserrat" w:hAnsi="Montserrat"/>
        </w:rPr>
        <w:t>fueron</w:t>
      </w:r>
      <w:proofErr w:type="spellEnd"/>
      <w:r w:rsidRPr="5FD13ACF">
        <w:rPr>
          <w:rFonts w:ascii="Montserrat" w:hAnsi="Montserrat"/>
        </w:rPr>
        <w:t xml:space="preserve"> </w:t>
      </w:r>
      <w:proofErr w:type="spellStart"/>
      <w:r w:rsidRPr="5FD13ACF">
        <w:rPr>
          <w:rFonts w:ascii="Montserrat" w:hAnsi="Montserrat"/>
        </w:rPr>
        <w:t>definidas</w:t>
      </w:r>
      <w:proofErr w:type="spellEnd"/>
      <w:r w:rsidRPr="5FD13ACF">
        <w:rPr>
          <w:rFonts w:ascii="Montserrat" w:hAnsi="Montserrat"/>
        </w:rPr>
        <w:t xml:space="preserve"> para </w:t>
      </w:r>
      <w:proofErr w:type="spellStart"/>
      <w:r w:rsidRPr="5FD13ACF">
        <w:rPr>
          <w:rFonts w:ascii="Montserrat" w:hAnsi="Montserrat"/>
        </w:rPr>
        <w:t>el</w:t>
      </w:r>
      <w:proofErr w:type="spellEnd"/>
      <w:r w:rsidRPr="5FD13ACF">
        <w:rPr>
          <w:rFonts w:ascii="Montserrat" w:hAnsi="Montserrat"/>
        </w:rPr>
        <w:t xml:space="preserve"> </w:t>
      </w:r>
      <w:proofErr w:type="spellStart"/>
      <w:r w:rsidRPr="5FD13ACF">
        <w:rPr>
          <w:rFonts w:ascii="Montserrat" w:hAnsi="Montserrat"/>
        </w:rPr>
        <w:t>año</w:t>
      </w:r>
      <w:proofErr w:type="spellEnd"/>
      <w:r w:rsidRPr="5FD13ACF">
        <w:rPr>
          <w:rFonts w:ascii="Montserrat" w:hAnsi="Montserrat"/>
        </w:rPr>
        <w:t xml:space="preserve"> de </w:t>
      </w:r>
      <w:proofErr w:type="spellStart"/>
      <w:r w:rsidRPr="5FD13ACF">
        <w:rPr>
          <w:rFonts w:ascii="Montserrat" w:hAnsi="Montserrat"/>
        </w:rPr>
        <w:t>línea</w:t>
      </w:r>
      <w:proofErr w:type="spellEnd"/>
      <w:r w:rsidRPr="5FD13ACF">
        <w:rPr>
          <w:rFonts w:ascii="Montserrat" w:hAnsi="Montserrat"/>
        </w:rPr>
        <w:t xml:space="preserve"> de base del 2020. </w:t>
      </w:r>
      <w:proofErr w:type="spellStart"/>
      <w:r w:rsidRPr="5FD13ACF">
        <w:rPr>
          <w:rFonts w:ascii="Montserrat" w:hAnsi="Montserrat"/>
        </w:rPr>
        <w:t>En</w:t>
      </w:r>
      <w:proofErr w:type="spellEnd"/>
      <w:r w:rsidRPr="5FD13ACF">
        <w:rPr>
          <w:rFonts w:ascii="Montserrat" w:hAnsi="Montserrat"/>
        </w:rPr>
        <w:t xml:space="preserve"> 2021, </w:t>
      </w:r>
      <w:proofErr w:type="spellStart"/>
      <w:r w:rsidRPr="5FD13ACF">
        <w:rPr>
          <w:rFonts w:ascii="Montserrat" w:hAnsi="Montserrat"/>
        </w:rPr>
        <w:t>después</w:t>
      </w:r>
      <w:proofErr w:type="spellEnd"/>
      <w:r w:rsidRPr="5FD13ACF">
        <w:rPr>
          <w:rFonts w:ascii="Montserrat" w:hAnsi="Montserrat"/>
        </w:rPr>
        <w:t xml:space="preserve"> de </w:t>
      </w:r>
      <w:proofErr w:type="spellStart"/>
      <w:r w:rsidRPr="5FD13ACF">
        <w:rPr>
          <w:rFonts w:ascii="Montserrat" w:hAnsi="Montserrat"/>
        </w:rPr>
        <w:t>una</w:t>
      </w:r>
      <w:proofErr w:type="spellEnd"/>
      <w:r w:rsidRPr="5FD13ACF">
        <w:rPr>
          <w:rFonts w:ascii="Montserrat" w:hAnsi="Montserrat"/>
        </w:rPr>
        <w:t xml:space="preserve"> </w:t>
      </w:r>
      <w:proofErr w:type="spellStart"/>
      <w:r w:rsidRPr="5FD13ACF">
        <w:rPr>
          <w:rFonts w:ascii="Montserrat" w:hAnsi="Montserrat"/>
        </w:rPr>
        <w:t>serie</w:t>
      </w:r>
      <w:proofErr w:type="spellEnd"/>
      <w:r w:rsidRPr="5FD13ACF">
        <w:rPr>
          <w:rFonts w:ascii="Montserrat" w:hAnsi="Montserrat"/>
        </w:rPr>
        <w:t xml:space="preserve"> de </w:t>
      </w:r>
      <w:proofErr w:type="spellStart"/>
      <w:r w:rsidRPr="5FD13ACF">
        <w:rPr>
          <w:rFonts w:ascii="Montserrat" w:hAnsi="Montserrat"/>
        </w:rPr>
        <w:t>talleres</w:t>
      </w:r>
      <w:proofErr w:type="spellEnd"/>
      <w:r w:rsidRPr="5FD13ACF">
        <w:rPr>
          <w:rFonts w:ascii="Montserrat" w:hAnsi="Montserrat"/>
        </w:rPr>
        <w:t xml:space="preserve"> con personas </w:t>
      </w:r>
      <w:proofErr w:type="spellStart"/>
      <w:r w:rsidRPr="5FD13ACF">
        <w:rPr>
          <w:rFonts w:ascii="Montserrat" w:hAnsi="Montserrat"/>
        </w:rPr>
        <w:t>interesadas</w:t>
      </w:r>
      <w:proofErr w:type="spellEnd"/>
      <w:r w:rsidRPr="5FD13ACF">
        <w:rPr>
          <w:rFonts w:ascii="Montserrat" w:hAnsi="Montserrat"/>
        </w:rPr>
        <w:t xml:space="preserve">, </w:t>
      </w:r>
      <w:proofErr w:type="spellStart"/>
      <w:r w:rsidRPr="5FD13ACF">
        <w:rPr>
          <w:rFonts w:ascii="Montserrat" w:hAnsi="Montserrat"/>
        </w:rPr>
        <w:t>aporte</w:t>
      </w:r>
      <w:proofErr w:type="spellEnd"/>
      <w:r w:rsidRPr="5FD13ACF">
        <w:rPr>
          <w:rFonts w:ascii="Montserrat" w:hAnsi="Montserrat"/>
        </w:rPr>
        <w:t xml:space="preserve"> </w:t>
      </w:r>
      <w:proofErr w:type="spellStart"/>
      <w:r w:rsidRPr="5FD13ACF">
        <w:rPr>
          <w:rFonts w:ascii="Montserrat" w:hAnsi="Montserrat"/>
        </w:rPr>
        <w:t>comunitario</w:t>
      </w:r>
      <w:proofErr w:type="spellEnd"/>
      <w:r w:rsidRPr="5FD13ACF">
        <w:rPr>
          <w:rFonts w:ascii="Montserrat" w:hAnsi="Montserrat"/>
        </w:rPr>
        <w:t xml:space="preserve">, y </w:t>
      </w:r>
      <w:proofErr w:type="spellStart"/>
      <w:r w:rsidRPr="5FD13ACF">
        <w:rPr>
          <w:rFonts w:ascii="Montserrat" w:hAnsi="Montserrat"/>
        </w:rPr>
        <w:t>una</w:t>
      </w:r>
      <w:proofErr w:type="spellEnd"/>
      <w:r w:rsidRPr="5FD13ACF">
        <w:rPr>
          <w:rFonts w:ascii="Montserrat" w:hAnsi="Montserrat"/>
        </w:rPr>
        <w:t xml:space="preserve"> </w:t>
      </w:r>
      <w:proofErr w:type="spellStart"/>
      <w:r w:rsidRPr="5FD13ACF">
        <w:rPr>
          <w:rFonts w:ascii="Montserrat" w:hAnsi="Montserrat"/>
        </w:rPr>
        <w:t>revisión</w:t>
      </w:r>
      <w:proofErr w:type="spellEnd"/>
      <w:r w:rsidRPr="5FD13ACF">
        <w:rPr>
          <w:rFonts w:ascii="Montserrat" w:hAnsi="Montserrat"/>
        </w:rPr>
        <w:t xml:space="preserve"> </w:t>
      </w:r>
      <w:proofErr w:type="spellStart"/>
      <w:r w:rsidRPr="5FD13ACF">
        <w:rPr>
          <w:rFonts w:ascii="Montserrat" w:hAnsi="Montserrat"/>
        </w:rPr>
        <w:t>exhaustiva</w:t>
      </w:r>
      <w:proofErr w:type="spellEnd"/>
      <w:r w:rsidRPr="5FD13ACF">
        <w:rPr>
          <w:rFonts w:ascii="Montserrat" w:hAnsi="Montserrat"/>
        </w:rPr>
        <w:t xml:space="preserve"> de </w:t>
      </w:r>
      <w:proofErr w:type="spellStart"/>
      <w:r w:rsidRPr="5FD13ACF">
        <w:rPr>
          <w:rFonts w:ascii="Montserrat" w:hAnsi="Montserrat"/>
        </w:rPr>
        <w:t>documentos</w:t>
      </w:r>
      <w:proofErr w:type="spellEnd"/>
      <w:r w:rsidRPr="5FD13ACF">
        <w:rPr>
          <w:rFonts w:ascii="Montserrat" w:hAnsi="Montserrat"/>
        </w:rPr>
        <w:t xml:space="preserve"> </w:t>
      </w:r>
      <w:proofErr w:type="spellStart"/>
      <w:r w:rsidRPr="5FD13ACF">
        <w:rPr>
          <w:rFonts w:ascii="Montserrat" w:hAnsi="Montserrat"/>
        </w:rPr>
        <w:t>estratégicos</w:t>
      </w:r>
      <w:proofErr w:type="spellEnd"/>
      <w:r w:rsidRPr="5FD13ACF">
        <w:rPr>
          <w:rFonts w:ascii="Montserrat" w:hAnsi="Montserrat"/>
        </w:rPr>
        <w:t xml:space="preserve"> </w:t>
      </w:r>
      <w:proofErr w:type="spellStart"/>
      <w:r w:rsidRPr="5FD13ACF">
        <w:rPr>
          <w:rFonts w:ascii="Montserrat" w:hAnsi="Montserrat"/>
        </w:rPr>
        <w:t>anteriores</w:t>
      </w:r>
      <w:proofErr w:type="spellEnd"/>
      <w:r w:rsidRPr="5FD13ACF">
        <w:rPr>
          <w:rFonts w:ascii="Montserrat" w:hAnsi="Montserrat"/>
        </w:rPr>
        <w:t xml:space="preserve">, </w:t>
      </w:r>
      <w:proofErr w:type="spellStart"/>
      <w:r w:rsidRPr="5FD13ACF">
        <w:rPr>
          <w:rFonts w:ascii="Montserrat" w:hAnsi="Montserrat"/>
        </w:rPr>
        <w:t>una</w:t>
      </w:r>
      <w:proofErr w:type="spellEnd"/>
      <w:r w:rsidRPr="5FD13ACF">
        <w:rPr>
          <w:rFonts w:ascii="Montserrat" w:hAnsi="Montserrat"/>
        </w:rPr>
        <w:t xml:space="preserve"> </w:t>
      </w:r>
      <w:proofErr w:type="spellStart"/>
      <w:r w:rsidRPr="5FD13ACF">
        <w:rPr>
          <w:rFonts w:ascii="Montserrat" w:hAnsi="Montserrat"/>
        </w:rPr>
        <w:t>serie</w:t>
      </w:r>
      <w:proofErr w:type="spellEnd"/>
      <w:r w:rsidRPr="5FD13ACF">
        <w:rPr>
          <w:rFonts w:ascii="Montserrat" w:hAnsi="Montserrat"/>
        </w:rPr>
        <w:t xml:space="preserve"> de </w:t>
      </w:r>
      <w:proofErr w:type="spellStart"/>
      <w:r w:rsidRPr="5FD13ACF">
        <w:rPr>
          <w:rFonts w:ascii="Montserrat" w:hAnsi="Montserrat"/>
        </w:rPr>
        <w:t>Resultados</w:t>
      </w:r>
      <w:proofErr w:type="spellEnd"/>
      <w:r w:rsidRPr="5FD13ACF">
        <w:rPr>
          <w:rFonts w:ascii="Montserrat" w:hAnsi="Montserrat"/>
        </w:rPr>
        <w:t xml:space="preserve">, </w:t>
      </w:r>
      <w:proofErr w:type="spellStart"/>
      <w:r w:rsidRPr="5FD13ACF">
        <w:rPr>
          <w:rFonts w:ascii="Montserrat" w:hAnsi="Montserrat"/>
        </w:rPr>
        <w:t>Objetivos</w:t>
      </w:r>
      <w:proofErr w:type="spellEnd"/>
      <w:r w:rsidRPr="5FD13ACF">
        <w:rPr>
          <w:rFonts w:ascii="Montserrat" w:hAnsi="Montserrat"/>
        </w:rPr>
        <w:t xml:space="preserve">, </w:t>
      </w:r>
      <w:proofErr w:type="spellStart"/>
      <w:r w:rsidRPr="5FD13ACF">
        <w:rPr>
          <w:rFonts w:ascii="Montserrat" w:hAnsi="Montserrat"/>
        </w:rPr>
        <w:t>Estrategias</w:t>
      </w:r>
      <w:proofErr w:type="spellEnd"/>
      <w:r w:rsidRPr="5FD13ACF">
        <w:rPr>
          <w:rFonts w:ascii="Montserrat" w:hAnsi="Montserrat"/>
        </w:rPr>
        <w:t xml:space="preserve"> y </w:t>
      </w:r>
      <w:proofErr w:type="spellStart"/>
      <w:r w:rsidRPr="5FD13ACF">
        <w:rPr>
          <w:rFonts w:ascii="Montserrat" w:hAnsi="Montserrat"/>
        </w:rPr>
        <w:t>Acciones</w:t>
      </w:r>
      <w:proofErr w:type="spellEnd"/>
      <w:r w:rsidRPr="5FD13ACF">
        <w:rPr>
          <w:rFonts w:ascii="Montserrat" w:hAnsi="Montserrat"/>
        </w:rPr>
        <w:t xml:space="preserve"> se </w:t>
      </w:r>
      <w:proofErr w:type="spellStart"/>
      <w:r w:rsidRPr="5FD13ACF">
        <w:rPr>
          <w:rFonts w:ascii="Montserrat" w:hAnsi="Montserrat"/>
        </w:rPr>
        <w:t>desarrollaron</w:t>
      </w:r>
      <w:proofErr w:type="spellEnd"/>
      <w:r w:rsidRPr="5FD13ACF">
        <w:rPr>
          <w:rFonts w:ascii="Montserrat" w:hAnsi="Montserrat"/>
        </w:rPr>
        <w:t xml:space="preserve"> y </w:t>
      </w:r>
      <w:proofErr w:type="spellStart"/>
      <w:r w:rsidRPr="5FD13ACF">
        <w:rPr>
          <w:rFonts w:ascii="Montserrat" w:hAnsi="Montserrat"/>
        </w:rPr>
        <w:t>publicaron</w:t>
      </w:r>
      <w:proofErr w:type="spellEnd"/>
      <w:r w:rsidRPr="5FD13ACF">
        <w:rPr>
          <w:rFonts w:ascii="Montserrat" w:hAnsi="Montserrat"/>
        </w:rPr>
        <w:t xml:space="preserve"> </w:t>
      </w:r>
      <w:proofErr w:type="spellStart"/>
      <w:r w:rsidRPr="5FD13ACF">
        <w:rPr>
          <w:rFonts w:ascii="Montserrat" w:hAnsi="Montserrat"/>
        </w:rPr>
        <w:t>en</w:t>
      </w:r>
      <w:proofErr w:type="spellEnd"/>
      <w:r w:rsidRPr="5FD13ACF">
        <w:rPr>
          <w:rFonts w:ascii="Montserrat" w:hAnsi="Montserrat"/>
        </w:rPr>
        <w:t xml:space="preserve"> </w:t>
      </w:r>
      <w:proofErr w:type="spellStart"/>
      <w:r w:rsidRPr="5FD13ACF">
        <w:rPr>
          <w:rFonts w:ascii="Montserrat" w:hAnsi="Montserrat"/>
        </w:rPr>
        <w:t>este</w:t>
      </w:r>
      <w:proofErr w:type="spellEnd"/>
      <w:r w:rsidRPr="5FD13ACF">
        <w:rPr>
          <w:rFonts w:ascii="Montserrat" w:hAnsi="Montserrat"/>
        </w:rPr>
        <w:t xml:space="preserve"> </w:t>
      </w:r>
      <w:proofErr w:type="spellStart"/>
      <w:r w:rsidRPr="5FD13ACF">
        <w:rPr>
          <w:rFonts w:ascii="Montserrat" w:hAnsi="Montserrat"/>
        </w:rPr>
        <w:t>Mapa</w:t>
      </w:r>
      <w:proofErr w:type="spellEnd"/>
      <w:r w:rsidRPr="5FD13ACF">
        <w:rPr>
          <w:rFonts w:ascii="Montserrat" w:hAnsi="Montserrat"/>
        </w:rPr>
        <w:t xml:space="preserve"> de la </w:t>
      </w:r>
      <w:proofErr w:type="spellStart"/>
      <w:r w:rsidRPr="5FD13ACF">
        <w:rPr>
          <w:rFonts w:ascii="Montserrat" w:hAnsi="Montserrat"/>
        </w:rPr>
        <w:t>Ruta</w:t>
      </w:r>
      <w:proofErr w:type="spellEnd"/>
      <w:r w:rsidRPr="5FD13ACF">
        <w:rPr>
          <w:rFonts w:ascii="Montserrat" w:hAnsi="Montserrat"/>
        </w:rPr>
        <w:t xml:space="preserve">. Los </w:t>
      </w:r>
      <w:proofErr w:type="spellStart"/>
      <w:r w:rsidRPr="5FD13ACF">
        <w:rPr>
          <w:rFonts w:ascii="Montserrat" w:hAnsi="Montserrat"/>
        </w:rPr>
        <w:t>próximos</w:t>
      </w:r>
      <w:proofErr w:type="spellEnd"/>
      <w:r w:rsidRPr="5FD13ACF">
        <w:rPr>
          <w:rFonts w:ascii="Montserrat" w:hAnsi="Montserrat"/>
        </w:rPr>
        <w:t xml:space="preserve"> </w:t>
      </w:r>
      <w:proofErr w:type="spellStart"/>
      <w:r w:rsidRPr="5FD13ACF">
        <w:rPr>
          <w:rFonts w:ascii="Montserrat" w:hAnsi="Montserrat"/>
        </w:rPr>
        <w:t>cinco</w:t>
      </w:r>
      <w:proofErr w:type="spellEnd"/>
      <w:r w:rsidRPr="5FD13ACF">
        <w:rPr>
          <w:rFonts w:ascii="Montserrat" w:hAnsi="Montserrat"/>
        </w:rPr>
        <w:t xml:space="preserve"> </w:t>
      </w:r>
      <w:proofErr w:type="spellStart"/>
      <w:r w:rsidRPr="5FD13ACF">
        <w:rPr>
          <w:rFonts w:ascii="Montserrat" w:hAnsi="Montserrat"/>
        </w:rPr>
        <w:t>años</w:t>
      </w:r>
      <w:proofErr w:type="spellEnd"/>
      <w:r w:rsidRPr="5FD13ACF">
        <w:rPr>
          <w:rFonts w:ascii="Montserrat" w:hAnsi="Montserrat"/>
        </w:rPr>
        <w:t xml:space="preserve"> se </w:t>
      </w:r>
      <w:proofErr w:type="spellStart"/>
      <w:r w:rsidRPr="5FD13ACF">
        <w:rPr>
          <w:rFonts w:ascii="Montserrat" w:hAnsi="Montserrat"/>
        </w:rPr>
        <w:t>enfocarán</w:t>
      </w:r>
      <w:proofErr w:type="spellEnd"/>
      <w:r w:rsidRPr="5FD13ACF">
        <w:rPr>
          <w:rFonts w:ascii="Montserrat" w:hAnsi="Montserrat"/>
        </w:rPr>
        <w:t xml:space="preserve"> </w:t>
      </w:r>
      <w:proofErr w:type="spellStart"/>
      <w:r w:rsidRPr="5FD13ACF">
        <w:rPr>
          <w:rFonts w:ascii="Montserrat" w:hAnsi="Montserrat"/>
        </w:rPr>
        <w:t>en</w:t>
      </w:r>
      <w:proofErr w:type="spellEnd"/>
      <w:r w:rsidRPr="5FD13ACF">
        <w:rPr>
          <w:rFonts w:ascii="Montserrat" w:hAnsi="Montserrat"/>
        </w:rPr>
        <w:t xml:space="preserve"> la </w:t>
      </w:r>
      <w:proofErr w:type="spellStart"/>
      <w:r w:rsidRPr="5FD13ACF">
        <w:rPr>
          <w:rFonts w:ascii="Montserrat" w:hAnsi="Montserrat"/>
        </w:rPr>
        <w:t>implementación</w:t>
      </w:r>
      <w:proofErr w:type="spellEnd"/>
      <w:r w:rsidRPr="5FD13ACF">
        <w:rPr>
          <w:rFonts w:ascii="Montserrat" w:hAnsi="Montserrat"/>
        </w:rPr>
        <w:t xml:space="preserve"> de </w:t>
      </w:r>
      <w:proofErr w:type="gramStart"/>
      <w:r w:rsidRPr="5FD13ACF">
        <w:rPr>
          <w:rFonts w:ascii="Montserrat" w:hAnsi="Montserrat"/>
        </w:rPr>
        <w:t xml:space="preserve">las  </w:t>
      </w:r>
      <w:proofErr w:type="spellStart"/>
      <w:r w:rsidRPr="5FD13ACF">
        <w:rPr>
          <w:rFonts w:ascii="Montserrat" w:hAnsi="Montserrat"/>
        </w:rPr>
        <w:t>acciones</w:t>
      </w:r>
      <w:proofErr w:type="spellEnd"/>
      <w:proofErr w:type="gramEnd"/>
      <w:r w:rsidRPr="5FD13ACF">
        <w:rPr>
          <w:rFonts w:ascii="Montserrat" w:hAnsi="Montserrat"/>
        </w:rPr>
        <w:t xml:space="preserve"> </w:t>
      </w:r>
      <w:proofErr w:type="spellStart"/>
      <w:r w:rsidRPr="5FD13ACF">
        <w:rPr>
          <w:rFonts w:ascii="Montserrat" w:hAnsi="Montserrat"/>
        </w:rPr>
        <w:t>individuales</w:t>
      </w:r>
      <w:proofErr w:type="spellEnd"/>
      <w:r w:rsidRPr="5FD13ACF">
        <w:rPr>
          <w:rFonts w:ascii="Montserrat" w:hAnsi="Montserrat"/>
        </w:rPr>
        <w:t xml:space="preserve"> y </w:t>
      </w:r>
      <w:proofErr w:type="spellStart"/>
      <w:r w:rsidRPr="5FD13ACF">
        <w:rPr>
          <w:rFonts w:ascii="Montserrat" w:hAnsi="Montserrat"/>
        </w:rPr>
        <w:t>monitorando</w:t>
      </w:r>
      <w:proofErr w:type="spellEnd"/>
      <w:r w:rsidRPr="5FD13ACF">
        <w:rPr>
          <w:rFonts w:ascii="Montserrat" w:hAnsi="Montserrat"/>
        </w:rPr>
        <w:t xml:space="preserve"> </w:t>
      </w:r>
      <w:proofErr w:type="spellStart"/>
      <w:r w:rsidRPr="5FD13ACF">
        <w:rPr>
          <w:rFonts w:ascii="Montserrat" w:hAnsi="Montserrat"/>
        </w:rPr>
        <w:t>el</w:t>
      </w:r>
      <w:proofErr w:type="spellEnd"/>
      <w:r w:rsidRPr="5FD13ACF">
        <w:rPr>
          <w:rFonts w:ascii="Montserrat" w:hAnsi="Montserrat"/>
        </w:rPr>
        <w:t xml:space="preserve"> </w:t>
      </w:r>
      <w:proofErr w:type="spellStart"/>
      <w:r w:rsidRPr="5FD13ACF">
        <w:rPr>
          <w:rFonts w:ascii="Montserrat" w:hAnsi="Montserrat"/>
        </w:rPr>
        <w:t>progreso</w:t>
      </w:r>
      <w:proofErr w:type="spellEnd"/>
      <w:r w:rsidRPr="5FD13ACF">
        <w:rPr>
          <w:rFonts w:ascii="Montserrat" w:hAnsi="Montserrat"/>
        </w:rPr>
        <w:t xml:space="preserve">. </w:t>
      </w:r>
      <w:proofErr w:type="spellStart"/>
      <w:r w:rsidRPr="5FD13ACF">
        <w:rPr>
          <w:rFonts w:ascii="Montserrat" w:hAnsi="Montserrat"/>
        </w:rPr>
        <w:t>En</w:t>
      </w:r>
      <w:proofErr w:type="spellEnd"/>
      <w:r w:rsidRPr="5FD13ACF">
        <w:rPr>
          <w:rFonts w:ascii="Montserrat" w:hAnsi="Montserrat"/>
        </w:rPr>
        <w:t xml:space="preserve"> 2030, </w:t>
      </w:r>
      <w:proofErr w:type="spellStart"/>
      <w:r w:rsidRPr="5FD13ACF">
        <w:rPr>
          <w:rFonts w:ascii="Montserrat" w:hAnsi="Montserrat"/>
        </w:rPr>
        <w:t>habrá</w:t>
      </w:r>
      <w:proofErr w:type="spellEnd"/>
      <w:r w:rsidRPr="5FD13ACF">
        <w:rPr>
          <w:rFonts w:ascii="Montserrat" w:hAnsi="Montserrat"/>
        </w:rPr>
        <w:t xml:space="preserve"> </w:t>
      </w:r>
      <w:proofErr w:type="gramStart"/>
      <w:r w:rsidRPr="5FD13ACF">
        <w:rPr>
          <w:rFonts w:ascii="Montserrat" w:hAnsi="Montserrat"/>
        </w:rPr>
        <w:t xml:space="preserve">un </w:t>
      </w:r>
      <w:proofErr w:type="spellStart"/>
      <w:r w:rsidRPr="5FD13ACF">
        <w:rPr>
          <w:rFonts w:ascii="Montserrat" w:hAnsi="Montserrat"/>
        </w:rPr>
        <w:t>Mapa</w:t>
      </w:r>
      <w:proofErr w:type="spellEnd"/>
      <w:r w:rsidRPr="5FD13ACF">
        <w:rPr>
          <w:rFonts w:ascii="Montserrat" w:hAnsi="Montserrat"/>
        </w:rPr>
        <w:t xml:space="preserve"> de </w:t>
      </w:r>
      <w:proofErr w:type="spellStart"/>
      <w:r w:rsidRPr="5FD13ACF">
        <w:rPr>
          <w:rFonts w:ascii="Montserrat" w:hAnsi="Montserrat"/>
        </w:rPr>
        <w:t>Ruta</w:t>
      </w:r>
      <w:proofErr w:type="spellEnd"/>
      <w:proofErr w:type="gramEnd"/>
      <w:r w:rsidRPr="5FD13ACF">
        <w:rPr>
          <w:rFonts w:ascii="Montserrat" w:hAnsi="Montserrat"/>
        </w:rPr>
        <w:t xml:space="preserve"> 2030-2040 de </w:t>
      </w:r>
      <w:proofErr w:type="spellStart"/>
      <w:r w:rsidRPr="5FD13ACF">
        <w:rPr>
          <w:rFonts w:ascii="Montserrat" w:hAnsi="Montserrat"/>
        </w:rPr>
        <w:t>Gunni</w:t>
      </w:r>
      <w:proofErr w:type="spellEnd"/>
      <w:r w:rsidRPr="5FD13ACF">
        <w:rPr>
          <w:rFonts w:ascii="Montserrat" w:hAnsi="Montserrat"/>
        </w:rPr>
        <w:t xml:space="preserve"> CARES. </w:t>
      </w:r>
    </w:p>
    <w:p w14:paraId="209114F9" w14:textId="070939B0" w:rsidR="00896847" w:rsidRPr="00F61210" w:rsidRDefault="5FD13ACF" w:rsidP="00896847">
      <w:pPr>
        <w:rPr>
          <w:rFonts w:ascii="Montserrat" w:eastAsia="Calibri" w:hAnsi="Montserrat" w:cs="Calibri"/>
          <w:color w:val="000000" w:themeColor="text1"/>
        </w:rPr>
      </w:pPr>
      <w:r w:rsidRPr="5FD13ACF">
        <w:rPr>
          <w:rFonts w:ascii="Montserrat" w:eastAsia="Calibri" w:hAnsi="Montserrat" w:cs="Calibri"/>
          <w:color w:val="000000" w:themeColor="text1"/>
        </w:rPr>
        <w:t xml:space="preserve">La Ciudad de Gunnison </w:t>
      </w:r>
      <w:proofErr w:type="spellStart"/>
      <w:r w:rsidRPr="5FD13ACF">
        <w:rPr>
          <w:rFonts w:ascii="Montserrat" w:eastAsia="Calibri" w:hAnsi="Montserrat" w:cs="Calibri"/>
          <w:color w:val="000000" w:themeColor="text1"/>
        </w:rPr>
        <w:t>va</w:t>
      </w:r>
      <w:proofErr w:type="spellEnd"/>
      <w:r w:rsidRPr="5FD13ACF">
        <w:rPr>
          <w:rFonts w:ascii="Montserrat" w:eastAsia="Calibri" w:hAnsi="Montserrat" w:cs="Calibri"/>
          <w:color w:val="000000" w:themeColor="text1"/>
        </w:rPr>
        <w:t xml:space="preserve"> a </w:t>
      </w:r>
      <w:proofErr w:type="spellStart"/>
      <w:r w:rsidRPr="5FD13ACF">
        <w:rPr>
          <w:rFonts w:ascii="Montserrat" w:eastAsia="Calibri" w:hAnsi="Montserrat" w:cs="Calibri"/>
          <w:color w:val="000000" w:themeColor="text1"/>
        </w:rPr>
        <w:t>desarrollar</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una</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estructura</w:t>
      </w:r>
      <w:proofErr w:type="spellEnd"/>
      <w:r w:rsidRPr="5FD13ACF">
        <w:rPr>
          <w:rFonts w:ascii="Montserrat" w:eastAsia="Calibri" w:hAnsi="Montserrat" w:cs="Calibri"/>
          <w:color w:val="000000" w:themeColor="text1"/>
        </w:rPr>
        <w:t xml:space="preserve"> de </w:t>
      </w:r>
      <w:proofErr w:type="spellStart"/>
      <w:r w:rsidRPr="5FD13ACF">
        <w:rPr>
          <w:rFonts w:ascii="Montserrat" w:eastAsia="Calibri" w:hAnsi="Montserrat" w:cs="Calibri"/>
          <w:color w:val="000000" w:themeColor="text1"/>
        </w:rPr>
        <w:t>gobernancia</w:t>
      </w:r>
      <w:proofErr w:type="spellEnd"/>
      <w:r w:rsidRPr="5FD13ACF">
        <w:rPr>
          <w:rFonts w:ascii="Montserrat" w:eastAsia="Calibri" w:hAnsi="Montserrat" w:cs="Calibri"/>
          <w:color w:val="000000" w:themeColor="text1"/>
        </w:rPr>
        <w:t xml:space="preserve"> para </w:t>
      </w:r>
      <w:proofErr w:type="spellStart"/>
      <w:r w:rsidRPr="5FD13ACF">
        <w:rPr>
          <w:rFonts w:ascii="Montserrat" w:eastAsia="Calibri" w:hAnsi="Montserrat" w:cs="Calibri"/>
          <w:color w:val="000000" w:themeColor="text1"/>
        </w:rPr>
        <w:t>aprobar</w:t>
      </w:r>
      <w:proofErr w:type="spellEnd"/>
      <w:r w:rsidRPr="5FD13ACF">
        <w:rPr>
          <w:rFonts w:ascii="Montserrat" w:eastAsia="Calibri" w:hAnsi="Montserrat" w:cs="Calibri"/>
          <w:color w:val="000000" w:themeColor="text1"/>
        </w:rPr>
        <w:t xml:space="preserve"> </w:t>
      </w:r>
      <w:proofErr w:type="gramStart"/>
      <w:r w:rsidRPr="5FD13ACF">
        <w:rPr>
          <w:rFonts w:ascii="Montserrat" w:eastAsia="Calibri" w:hAnsi="Montserrat" w:cs="Calibri"/>
          <w:color w:val="000000" w:themeColor="text1"/>
        </w:rPr>
        <w:t xml:space="preserve">un Grupo de </w:t>
      </w:r>
      <w:proofErr w:type="spellStart"/>
      <w:r w:rsidRPr="5FD13ACF">
        <w:rPr>
          <w:rFonts w:ascii="Montserrat" w:eastAsia="Calibri" w:hAnsi="Montserrat" w:cs="Calibri"/>
          <w:color w:val="000000" w:themeColor="text1"/>
        </w:rPr>
        <w:t>Trabajo</w:t>
      </w:r>
      <w:proofErr w:type="spellEnd"/>
      <w:proofErr w:type="gramEnd"/>
      <w:r w:rsidRPr="5FD13ACF">
        <w:rPr>
          <w:rFonts w:ascii="Montserrat" w:eastAsia="Calibri" w:hAnsi="Montserrat" w:cs="Calibri"/>
          <w:color w:val="000000" w:themeColor="text1"/>
        </w:rPr>
        <w:t xml:space="preserve"> de </w:t>
      </w:r>
      <w:proofErr w:type="spellStart"/>
      <w:r w:rsidRPr="5FD13ACF">
        <w:rPr>
          <w:rFonts w:ascii="Montserrat" w:eastAsia="Calibri" w:hAnsi="Montserrat" w:cs="Calibri"/>
          <w:color w:val="000000" w:themeColor="text1"/>
        </w:rPr>
        <w:t>Resiliencia</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en</w:t>
      </w:r>
      <w:proofErr w:type="spellEnd"/>
      <w:r w:rsidRPr="5FD13ACF">
        <w:rPr>
          <w:rFonts w:ascii="Montserrat" w:eastAsia="Calibri" w:hAnsi="Montserrat" w:cs="Calibri"/>
          <w:color w:val="000000" w:themeColor="text1"/>
        </w:rPr>
        <w:t xml:space="preserve"> Gunnison (GRTF). </w:t>
      </w:r>
      <w:proofErr w:type="spellStart"/>
      <w:r w:rsidRPr="5FD13ACF">
        <w:rPr>
          <w:rFonts w:ascii="Montserrat" w:eastAsia="Calibri" w:hAnsi="Montserrat" w:cs="Calibri"/>
          <w:color w:val="000000" w:themeColor="text1"/>
        </w:rPr>
        <w:t>Esto</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ayudará</w:t>
      </w:r>
      <w:proofErr w:type="spellEnd"/>
      <w:r w:rsidRPr="5FD13ACF">
        <w:rPr>
          <w:rFonts w:ascii="Montserrat" w:eastAsia="Calibri" w:hAnsi="Montserrat" w:cs="Calibri"/>
          <w:color w:val="000000" w:themeColor="text1"/>
        </w:rPr>
        <w:t xml:space="preserve"> para </w:t>
      </w:r>
      <w:proofErr w:type="spellStart"/>
      <w:r w:rsidRPr="5FD13ACF">
        <w:rPr>
          <w:rFonts w:ascii="Montserrat" w:eastAsia="Calibri" w:hAnsi="Montserrat" w:cs="Calibri"/>
          <w:color w:val="000000" w:themeColor="text1"/>
        </w:rPr>
        <w:t>asegurar</w:t>
      </w:r>
      <w:proofErr w:type="spellEnd"/>
      <w:r w:rsidRPr="5FD13ACF">
        <w:rPr>
          <w:rFonts w:ascii="Montserrat" w:eastAsia="Calibri" w:hAnsi="Montserrat" w:cs="Calibri"/>
          <w:color w:val="000000" w:themeColor="text1"/>
        </w:rPr>
        <w:t xml:space="preserve"> que la Ciudad </w:t>
      </w:r>
      <w:proofErr w:type="spellStart"/>
      <w:r w:rsidRPr="5FD13ACF">
        <w:rPr>
          <w:rFonts w:ascii="Montserrat" w:eastAsia="Calibri" w:hAnsi="Montserrat" w:cs="Calibri"/>
          <w:color w:val="000000" w:themeColor="text1"/>
        </w:rPr>
        <w:t>esté</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continuamente</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haciendo</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progreso</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en</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los</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Objetivos</w:t>
      </w:r>
      <w:proofErr w:type="spellEnd"/>
      <w:r w:rsidRPr="5FD13ACF">
        <w:rPr>
          <w:rFonts w:ascii="Montserrat" w:eastAsia="Calibri" w:hAnsi="Montserrat" w:cs="Calibri"/>
          <w:color w:val="000000" w:themeColor="text1"/>
        </w:rPr>
        <w:t xml:space="preserve"> que se </w:t>
      </w:r>
      <w:proofErr w:type="spellStart"/>
      <w:r w:rsidRPr="5FD13ACF">
        <w:rPr>
          <w:rFonts w:ascii="Montserrat" w:eastAsia="Calibri" w:hAnsi="Montserrat" w:cs="Calibri"/>
          <w:color w:val="000000" w:themeColor="text1"/>
        </w:rPr>
        <w:t>presentan</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en</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este</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Mapa</w:t>
      </w:r>
      <w:proofErr w:type="spellEnd"/>
      <w:r w:rsidRPr="5FD13ACF">
        <w:rPr>
          <w:rFonts w:ascii="Montserrat" w:eastAsia="Calibri" w:hAnsi="Montserrat" w:cs="Calibri"/>
          <w:color w:val="000000" w:themeColor="text1"/>
        </w:rPr>
        <w:t xml:space="preserve"> de </w:t>
      </w:r>
      <w:proofErr w:type="spellStart"/>
      <w:r w:rsidRPr="5FD13ACF">
        <w:rPr>
          <w:rFonts w:ascii="Montserrat" w:eastAsia="Calibri" w:hAnsi="Montserrat" w:cs="Calibri"/>
          <w:color w:val="000000" w:themeColor="text1"/>
        </w:rPr>
        <w:t>Ruta</w:t>
      </w:r>
      <w:proofErr w:type="spellEnd"/>
      <w:r w:rsidRPr="5FD13ACF">
        <w:rPr>
          <w:rFonts w:ascii="Montserrat" w:eastAsia="Calibri" w:hAnsi="Montserrat" w:cs="Calibri"/>
          <w:color w:val="000000" w:themeColor="text1"/>
        </w:rPr>
        <w:t xml:space="preserve">. El </w:t>
      </w:r>
      <w:proofErr w:type="spellStart"/>
      <w:r w:rsidRPr="5FD13ACF">
        <w:rPr>
          <w:rFonts w:ascii="Montserrat" w:eastAsia="Calibri" w:hAnsi="Montserrat" w:cs="Calibri"/>
          <w:color w:val="000000" w:themeColor="text1"/>
        </w:rPr>
        <w:t>Consejo</w:t>
      </w:r>
      <w:proofErr w:type="spellEnd"/>
      <w:r w:rsidRPr="5FD13ACF">
        <w:rPr>
          <w:rFonts w:ascii="Montserrat" w:eastAsia="Calibri" w:hAnsi="Montserrat" w:cs="Calibri"/>
          <w:color w:val="000000" w:themeColor="text1"/>
        </w:rPr>
        <w:t xml:space="preserve"> Municipal </w:t>
      </w:r>
      <w:proofErr w:type="spellStart"/>
      <w:r w:rsidRPr="5FD13ACF">
        <w:rPr>
          <w:rFonts w:ascii="Montserrat" w:eastAsia="Calibri" w:hAnsi="Montserrat" w:cs="Calibri"/>
          <w:color w:val="000000" w:themeColor="text1"/>
        </w:rPr>
        <w:t>después</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tendrá</w:t>
      </w:r>
      <w:proofErr w:type="spellEnd"/>
      <w:r w:rsidRPr="5FD13ACF">
        <w:rPr>
          <w:rFonts w:ascii="Montserrat" w:eastAsia="Calibri" w:hAnsi="Montserrat" w:cs="Calibri"/>
          <w:color w:val="000000" w:themeColor="text1"/>
        </w:rPr>
        <w:t xml:space="preserve"> que </w:t>
      </w:r>
      <w:proofErr w:type="spellStart"/>
      <w:r w:rsidRPr="5FD13ACF">
        <w:rPr>
          <w:rFonts w:ascii="Montserrat" w:eastAsia="Calibri" w:hAnsi="Montserrat" w:cs="Calibri"/>
          <w:color w:val="000000" w:themeColor="text1"/>
        </w:rPr>
        <w:t>adoptar</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una</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resolución</w:t>
      </w:r>
      <w:proofErr w:type="spellEnd"/>
      <w:r w:rsidRPr="5FD13ACF">
        <w:rPr>
          <w:rFonts w:ascii="Montserrat" w:eastAsia="Calibri" w:hAnsi="Montserrat" w:cs="Calibri"/>
          <w:color w:val="000000" w:themeColor="text1"/>
        </w:rPr>
        <w:t xml:space="preserve"> para </w:t>
      </w:r>
      <w:proofErr w:type="spellStart"/>
      <w:r w:rsidRPr="5FD13ACF">
        <w:rPr>
          <w:rFonts w:ascii="Montserrat" w:eastAsia="Calibri" w:hAnsi="Montserrat" w:cs="Calibri"/>
          <w:color w:val="000000" w:themeColor="text1"/>
        </w:rPr>
        <w:t>poner</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esto</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en</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efecto</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Esta</w:t>
      </w:r>
      <w:proofErr w:type="spellEnd"/>
      <w:r w:rsidRPr="5FD13ACF">
        <w:rPr>
          <w:rFonts w:ascii="Montserrat" w:eastAsia="Calibri" w:hAnsi="Montserrat" w:cs="Calibri"/>
          <w:color w:val="000000" w:themeColor="text1"/>
        </w:rPr>
        <w:t xml:space="preserve"> junta </w:t>
      </w:r>
      <w:proofErr w:type="spellStart"/>
      <w:r w:rsidRPr="5FD13ACF">
        <w:rPr>
          <w:rFonts w:ascii="Montserrat" w:eastAsia="Calibri" w:hAnsi="Montserrat" w:cs="Calibri"/>
          <w:color w:val="000000" w:themeColor="text1"/>
        </w:rPr>
        <w:t>directiva</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será</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compuesta</w:t>
      </w:r>
      <w:proofErr w:type="spellEnd"/>
      <w:r w:rsidRPr="5FD13ACF">
        <w:rPr>
          <w:rFonts w:ascii="Montserrat" w:eastAsia="Calibri" w:hAnsi="Montserrat" w:cs="Calibri"/>
          <w:color w:val="000000" w:themeColor="text1"/>
        </w:rPr>
        <w:t xml:space="preserve"> de </w:t>
      </w:r>
      <w:proofErr w:type="spellStart"/>
      <w:r w:rsidRPr="5FD13ACF">
        <w:rPr>
          <w:rFonts w:ascii="Montserrat" w:eastAsia="Calibri" w:hAnsi="Montserrat" w:cs="Calibri"/>
          <w:color w:val="000000" w:themeColor="text1"/>
        </w:rPr>
        <w:t>residentes</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diversos</w:t>
      </w:r>
      <w:proofErr w:type="spellEnd"/>
      <w:r w:rsidRPr="5FD13ACF">
        <w:rPr>
          <w:rFonts w:ascii="Montserrat" w:eastAsia="Calibri" w:hAnsi="Montserrat" w:cs="Calibri"/>
          <w:color w:val="000000" w:themeColor="text1"/>
        </w:rPr>
        <w:t xml:space="preserve">, con un </w:t>
      </w:r>
      <w:proofErr w:type="spellStart"/>
      <w:r w:rsidRPr="5FD13ACF">
        <w:rPr>
          <w:rFonts w:ascii="Montserrat" w:eastAsia="Calibri" w:hAnsi="Montserrat" w:cs="Calibri"/>
          <w:color w:val="000000" w:themeColor="text1"/>
        </w:rPr>
        <w:t>Coordinador</w:t>
      </w:r>
      <w:proofErr w:type="spellEnd"/>
      <w:r w:rsidRPr="5FD13ACF">
        <w:rPr>
          <w:rFonts w:ascii="Montserrat" w:eastAsia="Calibri" w:hAnsi="Montserrat" w:cs="Calibri"/>
          <w:color w:val="000000" w:themeColor="text1"/>
        </w:rPr>
        <w:t xml:space="preserve"> de </w:t>
      </w:r>
      <w:proofErr w:type="spellStart"/>
      <w:r w:rsidRPr="5FD13ACF">
        <w:rPr>
          <w:rFonts w:ascii="Montserrat" w:eastAsia="Calibri" w:hAnsi="Montserrat" w:cs="Calibri"/>
          <w:color w:val="000000" w:themeColor="text1"/>
        </w:rPr>
        <w:t>Sostenibilidad</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trabajando</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como</w:t>
      </w:r>
      <w:proofErr w:type="spellEnd"/>
      <w:r w:rsidRPr="5FD13ACF">
        <w:rPr>
          <w:rFonts w:ascii="Montserrat" w:eastAsia="Calibri" w:hAnsi="Montserrat" w:cs="Calibri"/>
          <w:color w:val="000000" w:themeColor="text1"/>
        </w:rPr>
        <w:t xml:space="preserve"> un enlace del personal </w:t>
      </w:r>
      <w:proofErr w:type="spellStart"/>
      <w:r w:rsidRPr="5FD13ACF">
        <w:rPr>
          <w:rFonts w:ascii="Montserrat" w:eastAsia="Calibri" w:hAnsi="Montserrat" w:cs="Calibri"/>
          <w:color w:val="000000" w:themeColor="text1"/>
        </w:rPr>
        <w:t>en</w:t>
      </w:r>
      <w:proofErr w:type="spellEnd"/>
      <w:r w:rsidRPr="5FD13ACF">
        <w:rPr>
          <w:rFonts w:ascii="Montserrat" w:eastAsia="Calibri" w:hAnsi="Montserrat" w:cs="Calibri"/>
          <w:color w:val="000000" w:themeColor="text1"/>
        </w:rPr>
        <w:t xml:space="preserve"> lo que </w:t>
      </w:r>
      <w:proofErr w:type="spellStart"/>
      <w:r w:rsidRPr="5FD13ACF">
        <w:rPr>
          <w:rFonts w:ascii="Montserrat" w:eastAsia="Calibri" w:hAnsi="Montserrat" w:cs="Calibri"/>
          <w:color w:val="000000" w:themeColor="text1"/>
        </w:rPr>
        <w:t>esa</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posición</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esté</w:t>
      </w:r>
      <w:proofErr w:type="spellEnd"/>
      <w:r w:rsidRPr="5FD13ACF">
        <w:rPr>
          <w:rFonts w:ascii="Montserrat" w:eastAsia="Calibri" w:hAnsi="Montserrat" w:cs="Calibri"/>
          <w:color w:val="000000" w:themeColor="text1"/>
        </w:rPr>
        <w:t xml:space="preserve"> disponible. </w:t>
      </w:r>
      <w:proofErr w:type="spellStart"/>
      <w:r w:rsidRPr="5FD13ACF">
        <w:rPr>
          <w:rFonts w:ascii="Montserrat" w:eastAsia="Calibri" w:hAnsi="Montserrat" w:cs="Calibri"/>
          <w:color w:val="000000" w:themeColor="text1"/>
        </w:rPr>
        <w:t>Esto</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puede</w:t>
      </w:r>
      <w:proofErr w:type="spellEnd"/>
      <w:r w:rsidRPr="5FD13ACF">
        <w:rPr>
          <w:rFonts w:ascii="Montserrat" w:eastAsia="Calibri" w:hAnsi="Montserrat" w:cs="Calibri"/>
          <w:color w:val="000000" w:themeColor="text1"/>
        </w:rPr>
        <w:t xml:space="preserve"> ser </w:t>
      </w:r>
      <w:proofErr w:type="spellStart"/>
      <w:r w:rsidRPr="5FD13ACF">
        <w:rPr>
          <w:rFonts w:ascii="Montserrat" w:eastAsia="Calibri" w:hAnsi="Montserrat" w:cs="Calibri"/>
          <w:color w:val="000000" w:themeColor="text1"/>
        </w:rPr>
        <w:t>una</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posición</w:t>
      </w:r>
      <w:proofErr w:type="spellEnd"/>
      <w:r w:rsidRPr="5FD13ACF">
        <w:rPr>
          <w:rFonts w:ascii="Montserrat" w:eastAsia="Calibri" w:hAnsi="Montserrat" w:cs="Calibri"/>
          <w:color w:val="000000" w:themeColor="text1"/>
        </w:rPr>
        <w:t xml:space="preserve"> de </w:t>
      </w:r>
      <w:proofErr w:type="spellStart"/>
      <w:r w:rsidRPr="5FD13ACF">
        <w:rPr>
          <w:rFonts w:ascii="Montserrat" w:eastAsia="Calibri" w:hAnsi="Montserrat" w:cs="Calibri"/>
          <w:color w:val="000000" w:themeColor="text1"/>
        </w:rPr>
        <w:t>parte-tiempo</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inicialmente</w:t>
      </w:r>
      <w:proofErr w:type="spellEnd"/>
      <w:r w:rsidRPr="5FD13ACF">
        <w:rPr>
          <w:rFonts w:ascii="Montserrat" w:eastAsia="Calibri" w:hAnsi="Montserrat" w:cs="Calibri"/>
          <w:color w:val="000000" w:themeColor="text1"/>
        </w:rPr>
        <w:t xml:space="preserve">. </w:t>
      </w:r>
    </w:p>
    <w:p w14:paraId="78DE502C" w14:textId="4314503A" w:rsidR="00896847" w:rsidRPr="00F61210" w:rsidRDefault="5FD13ACF" w:rsidP="00896847">
      <w:pPr>
        <w:rPr>
          <w:rFonts w:ascii="Montserrat" w:eastAsia="Calibri" w:hAnsi="Montserrat" w:cs="Calibri"/>
          <w:color w:val="000000" w:themeColor="text1"/>
        </w:rPr>
      </w:pPr>
      <w:r w:rsidRPr="5FD13ACF">
        <w:rPr>
          <w:rFonts w:ascii="Montserrat" w:eastAsia="Calibri" w:hAnsi="Montserrat" w:cs="Calibri"/>
          <w:color w:val="000000" w:themeColor="text1"/>
        </w:rPr>
        <w:t xml:space="preserve">Entre </w:t>
      </w:r>
      <w:proofErr w:type="spellStart"/>
      <w:r w:rsidRPr="5FD13ACF">
        <w:rPr>
          <w:rFonts w:ascii="Montserrat" w:eastAsia="Calibri" w:hAnsi="Montserrat" w:cs="Calibri"/>
          <w:color w:val="000000" w:themeColor="text1"/>
        </w:rPr>
        <w:t>el</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próximo</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año</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está</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altamente</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recomendado</w:t>
      </w:r>
      <w:proofErr w:type="spellEnd"/>
      <w:r w:rsidRPr="5FD13ACF">
        <w:rPr>
          <w:rFonts w:ascii="Montserrat" w:eastAsia="Calibri" w:hAnsi="Montserrat" w:cs="Calibri"/>
          <w:color w:val="000000" w:themeColor="text1"/>
        </w:rPr>
        <w:t xml:space="preserve"> que la Ciudad de Gunnison contrate un </w:t>
      </w:r>
      <w:proofErr w:type="spellStart"/>
      <w:r w:rsidRPr="5FD13ACF">
        <w:rPr>
          <w:rFonts w:ascii="Montserrat" w:eastAsia="Calibri" w:hAnsi="Montserrat" w:cs="Calibri"/>
          <w:color w:val="000000" w:themeColor="text1"/>
        </w:rPr>
        <w:t>Coordinador</w:t>
      </w:r>
      <w:proofErr w:type="spellEnd"/>
      <w:r w:rsidRPr="5FD13ACF">
        <w:rPr>
          <w:rFonts w:ascii="Montserrat" w:eastAsia="Calibri" w:hAnsi="Montserrat" w:cs="Calibri"/>
          <w:color w:val="000000" w:themeColor="text1"/>
        </w:rPr>
        <w:t xml:space="preserve"> de </w:t>
      </w:r>
      <w:proofErr w:type="spellStart"/>
      <w:r w:rsidRPr="5FD13ACF">
        <w:rPr>
          <w:rFonts w:ascii="Montserrat" w:eastAsia="Calibri" w:hAnsi="Montserrat" w:cs="Calibri"/>
          <w:color w:val="000000" w:themeColor="text1"/>
        </w:rPr>
        <w:t>Sostenibilidad</w:t>
      </w:r>
      <w:proofErr w:type="spellEnd"/>
      <w:r w:rsidRPr="5FD13ACF">
        <w:rPr>
          <w:rFonts w:ascii="Montserrat" w:eastAsia="Calibri" w:hAnsi="Montserrat" w:cs="Calibri"/>
          <w:color w:val="000000" w:themeColor="text1"/>
        </w:rPr>
        <w:t xml:space="preserve"> para </w:t>
      </w:r>
      <w:proofErr w:type="spellStart"/>
      <w:r w:rsidRPr="5FD13ACF">
        <w:rPr>
          <w:rFonts w:ascii="Montserrat" w:eastAsia="Calibri" w:hAnsi="Montserrat" w:cs="Calibri"/>
          <w:color w:val="000000" w:themeColor="text1"/>
        </w:rPr>
        <w:t>crear</w:t>
      </w:r>
      <w:proofErr w:type="spellEnd"/>
      <w:r w:rsidRPr="5FD13ACF">
        <w:rPr>
          <w:rFonts w:ascii="Montserrat" w:eastAsia="Calibri" w:hAnsi="Montserrat" w:cs="Calibri"/>
          <w:color w:val="000000" w:themeColor="text1"/>
        </w:rPr>
        <w:t xml:space="preserve"> un sector de </w:t>
      </w:r>
      <w:proofErr w:type="spellStart"/>
      <w:r w:rsidRPr="5FD13ACF">
        <w:rPr>
          <w:rFonts w:ascii="Montserrat" w:eastAsia="Calibri" w:hAnsi="Montserrat" w:cs="Calibri"/>
          <w:color w:val="000000" w:themeColor="text1"/>
        </w:rPr>
        <w:t>Sostenibilidad</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dentro</w:t>
      </w:r>
      <w:proofErr w:type="spellEnd"/>
      <w:r w:rsidRPr="5FD13ACF">
        <w:rPr>
          <w:rFonts w:ascii="Montserrat" w:eastAsia="Calibri" w:hAnsi="Montserrat" w:cs="Calibri"/>
          <w:color w:val="000000" w:themeColor="text1"/>
        </w:rPr>
        <w:t xml:space="preserve"> de </w:t>
      </w:r>
      <w:proofErr w:type="spellStart"/>
      <w:r w:rsidRPr="5FD13ACF">
        <w:rPr>
          <w:rFonts w:ascii="Montserrat" w:eastAsia="Calibri" w:hAnsi="Montserrat" w:cs="Calibri"/>
          <w:color w:val="000000" w:themeColor="text1"/>
        </w:rPr>
        <w:t>los</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Departamentos</w:t>
      </w:r>
      <w:proofErr w:type="spellEnd"/>
      <w:r w:rsidRPr="5FD13ACF">
        <w:rPr>
          <w:rFonts w:ascii="Montserrat" w:eastAsia="Calibri" w:hAnsi="Montserrat" w:cs="Calibri"/>
          <w:color w:val="000000" w:themeColor="text1"/>
        </w:rPr>
        <w:t xml:space="preserve"> de la Ciudad. El </w:t>
      </w:r>
      <w:proofErr w:type="spellStart"/>
      <w:r w:rsidRPr="5FD13ACF">
        <w:rPr>
          <w:rFonts w:ascii="Montserrat" w:eastAsia="Calibri" w:hAnsi="Montserrat" w:cs="Calibri"/>
          <w:color w:val="000000" w:themeColor="text1"/>
        </w:rPr>
        <w:t>rol</w:t>
      </w:r>
      <w:proofErr w:type="spellEnd"/>
      <w:r w:rsidRPr="5FD13ACF">
        <w:rPr>
          <w:rFonts w:ascii="Montserrat" w:eastAsia="Calibri" w:hAnsi="Montserrat" w:cs="Calibri"/>
          <w:color w:val="000000" w:themeColor="text1"/>
        </w:rPr>
        <w:t xml:space="preserve"> de </w:t>
      </w:r>
      <w:proofErr w:type="spellStart"/>
      <w:r w:rsidRPr="5FD13ACF">
        <w:rPr>
          <w:rFonts w:ascii="Montserrat" w:eastAsia="Calibri" w:hAnsi="Montserrat" w:cs="Calibri"/>
          <w:color w:val="000000" w:themeColor="text1"/>
        </w:rPr>
        <w:t>este</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coordinador</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será</w:t>
      </w:r>
      <w:proofErr w:type="spellEnd"/>
      <w:r w:rsidRPr="5FD13ACF">
        <w:rPr>
          <w:rFonts w:ascii="Montserrat" w:eastAsia="Calibri" w:hAnsi="Montserrat" w:cs="Calibri"/>
          <w:color w:val="000000" w:themeColor="text1"/>
        </w:rPr>
        <w:t xml:space="preserve"> de </w:t>
      </w:r>
      <w:proofErr w:type="spellStart"/>
      <w:r w:rsidRPr="5FD13ACF">
        <w:rPr>
          <w:rFonts w:ascii="Montserrat" w:eastAsia="Calibri" w:hAnsi="Montserrat" w:cs="Calibri"/>
          <w:color w:val="000000" w:themeColor="text1"/>
        </w:rPr>
        <w:t>supervisar</w:t>
      </w:r>
      <w:proofErr w:type="spellEnd"/>
      <w:r w:rsidRPr="5FD13ACF">
        <w:rPr>
          <w:rFonts w:ascii="Montserrat" w:eastAsia="Calibri" w:hAnsi="Montserrat" w:cs="Calibri"/>
          <w:color w:val="000000" w:themeColor="text1"/>
        </w:rPr>
        <w:t xml:space="preserve"> la </w:t>
      </w:r>
      <w:proofErr w:type="spellStart"/>
      <w:r w:rsidRPr="5FD13ACF">
        <w:rPr>
          <w:rFonts w:ascii="Montserrat" w:eastAsia="Calibri" w:hAnsi="Montserrat" w:cs="Calibri"/>
          <w:color w:val="000000" w:themeColor="text1"/>
        </w:rPr>
        <w:t>implementación</w:t>
      </w:r>
      <w:proofErr w:type="spellEnd"/>
      <w:r w:rsidRPr="5FD13ACF">
        <w:rPr>
          <w:rFonts w:ascii="Montserrat" w:eastAsia="Calibri" w:hAnsi="Montserrat" w:cs="Calibri"/>
          <w:color w:val="000000" w:themeColor="text1"/>
        </w:rPr>
        <w:t xml:space="preserve"> de </w:t>
      </w:r>
      <w:proofErr w:type="spellStart"/>
      <w:r w:rsidRPr="5FD13ACF">
        <w:rPr>
          <w:rFonts w:ascii="Montserrat" w:eastAsia="Calibri" w:hAnsi="Montserrat" w:cs="Calibri"/>
          <w:color w:val="000000" w:themeColor="text1"/>
        </w:rPr>
        <w:t>varias</w:t>
      </w:r>
      <w:proofErr w:type="spellEnd"/>
      <w:r w:rsidRPr="5FD13ACF">
        <w:rPr>
          <w:rFonts w:ascii="Montserrat" w:eastAsia="Calibri" w:hAnsi="Montserrat" w:cs="Calibri"/>
          <w:color w:val="000000" w:themeColor="text1"/>
        </w:rPr>
        <w:t xml:space="preserve"> de la </w:t>
      </w:r>
      <w:proofErr w:type="spellStart"/>
      <w:r w:rsidRPr="5FD13ACF">
        <w:rPr>
          <w:rFonts w:ascii="Montserrat" w:eastAsia="Calibri" w:hAnsi="Montserrat" w:cs="Calibri"/>
          <w:color w:val="000000" w:themeColor="text1"/>
        </w:rPr>
        <w:t>acciones</w:t>
      </w:r>
      <w:proofErr w:type="spellEnd"/>
      <w:r w:rsidRPr="5FD13ACF">
        <w:rPr>
          <w:rFonts w:ascii="Montserrat" w:eastAsia="Calibri" w:hAnsi="Montserrat" w:cs="Calibri"/>
          <w:color w:val="000000" w:themeColor="text1"/>
        </w:rPr>
        <w:t xml:space="preserve"> que se </w:t>
      </w:r>
      <w:proofErr w:type="spellStart"/>
      <w:r w:rsidRPr="5FD13ACF">
        <w:rPr>
          <w:rFonts w:ascii="Montserrat" w:eastAsia="Calibri" w:hAnsi="Montserrat" w:cs="Calibri"/>
          <w:color w:val="000000" w:themeColor="text1"/>
        </w:rPr>
        <w:t>subrayan</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en</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este</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Mapa</w:t>
      </w:r>
      <w:proofErr w:type="spellEnd"/>
      <w:r w:rsidRPr="5FD13ACF">
        <w:rPr>
          <w:rFonts w:ascii="Montserrat" w:eastAsia="Calibri" w:hAnsi="Montserrat" w:cs="Calibri"/>
          <w:color w:val="000000" w:themeColor="text1"/>
        </w:rPr>
        <w:t xml:space="preserve"> de </w:t>
      </w:r>
      <w:proofErr w:type="spellStart"/>
      <w:r w:rsidRPr="5FD13ACF">
        <w:rPr>
          <w:rFonts w:ascii="Montserrat" w:eastAsia="Calibri" w:hAnsi="Montserrat" w:cs="Calibri"/>
          <w:color w:val="000000" w:themeColor="text1"/>
        </w:rPr>
        <w:t>Ruta</w:t>
      </w:r>
      <w:proofErr w:type="spellEnd"/>
      <w:r w:rsidRPr="5FD13ACF">
        <w:rPr>
          <w:rFonts w:ascii="Montserrat" w:eastAsia="Calibri" w:hAnsi="Montserrat" w:cs="Calibri"/>
          <w:color w:val="000000" w:themeColor="text1"/>
        </w:rPr>
        <w:t xml:space="preserve"> y </w:t>
      </w:r>
      <w:proofErr w:type="spellStart"/>
      <w:r w:rsidRPr="5FD13ACF">
        <w:rPr>
          <w:rFonts w:ascii="Montserrat" w:eastAsia="Calibri" w:hAnsi="Montserrat" w:cs="Calibri"/>
          <w:color w:val="000000" w:themeColor="text1"/>
        </w:rPr>
        <w:t>trabajando</w:t>
      </w:r>
      <w:proofErr w:type="spellEnd"/>
      <w:r w:rsidRPr="5FD13ACF">
        <w:rPr>
          <w:rFonts w:ascii="Montserrat" w:eastAsia="Calibri" w:hAnsi="Montserrat" w:cs="Calibri"/>
          <w:color w:val="000000" w:themeColor="text1"/>
        </w:rPr>
        <w:t xml:space="preserve"> con las personas </w:t>
      </w:r>
      <w:proofErr w:type="spellStart"/>
      <w:r w:rsidRPr="5FD13ACF">
        <w:rPr>
          <w:rFonts w:ascii="Montserrat" w:eastAsia="Calibri" w:hAnsi="Montserrat" w:cs="Calibri"/>
          <w:color w:val="000000" w:themeColor="text1"/>
        </w:rPr>
        <w:t>interesadas</w:t>
      </w:r>
      <w:proofErr w:type="spellEnd"/>
      <w:r w:rsidRPr="5FD13ACF">
        <w:rPr>
          <w:rFonts w:ascii="Montserrat" w:eastAsia="Calibri" w:hAnsi="Montserrat" w:cs="Calibri"/>
          <w:color w:val="000000" w:themeColor="text1"/>
        </w:rPr>
        <w:t xml:space="preserve"> que </w:t>
      </w:r>
      <w:proofErr w:type="spellStart"/>
      <w:r w:rsidRPr="5FD13ACF">
        <w:rPr>
          <w:rFonts w:ascii="Montserrat" w:eastAsia="Calibri" w:hAnsi="Montserrat" w:cs="Calibri"/>
          <w:color w:val="000000" w:themeColor="text1"/>
        </w:rPr>
        <w:t>participarán</w:t>
      </w:r>
      <w:proofErr w:type="spellEnd"/>
      <w:r w:rsidRPr="5FD13ACF">
        <w:rPr>
          <w:rFonts w:ascii="Montserrat" w:eastAsia="Calibri" w:hAnsi="Montserrat" w:cs="Calibri"/>
          <w:color w:val="000000" w:themeColor="text1"/>
        </w:rPr>
        <w:t xml:space="preserve"> y que se </w:t>
      </w:r>
      <w:proofErr w:type="spellStart"/>
      <w:r w:rsidRPr="5FD13ACF">
        <w:rPr>
          <w:rFonts w:ascii="Montserrat" w:eastAsia="Calibri" w:hAnsi="Montserrat" w:cs="Calibri"/>
          <w:color w:val="000000" w:themeColor="text1"/>
        </w:rPr>
        <w:t>mencionan</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en</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cada</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una</w:t>
      </w:r>
      <w:proofErr w:type="spellEnd"/>
      <w:r w:rsidRPr="5FD13ACF">
        <w:rPr>
          <w:rFonts w:ascii="Montserrat" w:eastAsia="Calibri" w:hAnsi="Montserrat" w:cs="Calibri"/>
          <w:color w:val="000000" w:themeColor="text1"/>
        </w:rPr>
        <w:t xml:space="preserve"> de las </w:t>
      </w:r>
      <w:proofErr w:type="spellStart"/>
      <w:r w:rsidRPr="5FD13ACF">
        <w:rPr>
          <w:rFonts w:ascii="Montserrat" w:eastAsia="Calibri" w:hAnsi="Montserrat" w:cs="Calibri"/>
          <w:color w:val="000000" w:themeColor="text1"/>
        </w:rPr>
        <w:t>Estrategias</w:t>
      </w:r>
      <w:proofErr w:type="spellEnd"/>
      <w:r w:rsidRPr="5FD13ACF">
        <w:rPr>
          <w:rFonts w:ascii="Montserrat" w:eastAsia="Calibri" w:hAnsi="Montserrat" w:cs="Calibri"/>
          <w:color w:val="000000" w:themeColor="text1"/>
        </w:rPr>
        <w:t xml:space="preserve"> y </w:t>
      </w:r>
      <w:proofErr w:type="spellStart"/>
      <w:r w:rsidRPr="5FD13ACF">
        <w:rPr>
          <w:rFonts w:ascii="Montserrat" w:eastAsia="Calibri" w:hAnsi="Montserrat" w:cs="Calibri"/>
          <w:color w:val="000000" w:themeColor="text1"/>
        </w:rPr>
        <w:t>acciones</w:t>
      </w:r>
      <w:proofErr w:type="spellEnd"/>
      <w:r w:rsidRPr="5FD13ACF">
        <w:rPr>
          <w:rFonts w:ascii="Montserrat" w:eastAsia="Calibri" w:hAnsi="Montserrat" w:cs="Calibri"/>
          <w:color w:val="000000" w:themeColor="text1"/>
        </w:rPr>
        <w:t xml:space="preserve">. </w:t>
      </w:r>
    </w:p>
    <w:p w14:paraId="03B69F46" w14:textId="732015C3" w:rsidR="00896847" w:rsidRPr="00F61210" w:rsidRDefault="5FD13ACF" w:rsidP="00896847">
      <w:pPr>
        <w:rPr>
          <w:rFonts w:ascii="Montserrat" w:eastAsia="Calibri" w:hAnsi="Montserrat" w:cs="Calibri"/>
          <w:color w:val="000000" w:themeColor="text1"/>
        </w:rPr>
      </w:pPr>
      <w:r w:rsidRPr="5FD13ACF">
        <w:rPr>
          <w:rFonts w:ascii="Montserrat" w:eastAsia="Calibri" w:hAnsi="Montserrat" w:cs="Calibri"/>
          <w:color w:val="000000" w:themeColor="text1"/>
        </w:rPr>
        <w:t xml:space="preserve">Hasta que un sector de </w:t>
      </w:r>
      <w:proofErr w:type="spellStart"/>
      <w:r w:rsidRPr="5FD13ACF">
        <w:rPr>
          <w:rFonts w:ascii="Montserrat" w:eastAsia="Calibri" w:hAnsi="Montserrat" w:cs="Calibri"/>
          <w:color w:val="000000" w:themeColor="text1"/>
        </w:rPr>
        <w:t>Sostenibilidad</w:t>
      </w:r>
      <w:proofErr w:type="spellEnd"/>
      <w:r w:rsidRPr="5FD13ACF">
        <w:rPr>
          <w:rFonts w:ascii="Montserrat" w:eastAsia="Calibri" w:hAnsi="Montserrat" w:cs="Calibri"/>
          <w:color w:val="000000" w:themeColor="text1"/>
        </w:rPr>
        <w:t xml:space="preserve"> sea </w:t>
      </w:r>
      <w:proofErr w:type="spellStart"/>
      <w:r w:rsidRPr="5FD13ACF">
        <w:rPr>
          <w:rFonts w:ascii="Montserrat" w:eastAsia="Calibri" w:hAnsi="Montserrat" w:cs="Calibri"/>
          <w:color w:val="000000" w:themeColor="text1"/>
        </w:rPr>
        <w:t>creado</w:t>
      </w:r>
      <w:proofErr w:type="spellEnd"/>
      <w:r w:rsidRPr="5FD13ACF">
        <w:rPr>
          <w:rFonts w:ascii="Montserrat" w:eastAsia="Calibri" w:hAnsi="Montserrat" w:cs="Calibri"/>
          <w:color w:val="000000" w:themeColor="text1"/>
        </w:rPr>
        <w:t xml:space="preserve">, la </w:t>
      </w:r>
      <w:proofErr w:type="spellStart"/>
      <w:r w:rsidRPr="5FD13ACF">
        <w:rPr>
          <w:rFonts w:ascii="Montserrat" w:eastAsia="Calibri" w:hAnsi="Montserrat" w:cs="Calibri"/>
          <w:color w:val="000000" w:themeColor="text1"/>
        </w:rPr>
        <w:t>supervisión</w:t>
      </w:r>
      <w:proofErr w:type="spellEnd"/>
      <w:r w:rsidRPr="5FD13ACF">
        <w:rPr>
          <w:rFonts w:ascii="Montserrat" w:eastAsia="Calibri" w:hAnsi="Montserrat" w:cs="Calibri"/>
          <w:color w:val="000000" w:themeColor="text1"/>
        </w:rPr>
        <w:t xml:space="preserve"> de </w:t>
      </w:r>
      <w:proofErr w:type="spellStart"/>
      <w:r w:rsidRPr="5FD13ACF">
        <w:rPr>
          <w:rFonts w:ascii="Montserrat" w:eastAsia="Calibri" w:hAnsi="Montserrat" w:cs="Calibri"/>
          <w:color w:val="000000" w:themeColor="text1"/>
        </w:rPr>
        <w:t>este</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proyecto</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quedará</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dentro</w:t>
      </w:r>
      <w:proofErr w:type="spellEnd"/>
      <w:r w:rsidRPr="5FD13ACF">
        <w:rPr>
          <w:rFonts w:ascii="Montserrat" w:eastAsia="Calibri" w:hAnsi="Montserrat" w:cs="Calibri"/>
          <w:color w:val="000000" w:themeColor="text1"/>
        </w:rPr>
        <w:t xml:space="preserve"> de la </w:t>
      </w:r>
      <w:proofErr w:type="spellStart"/>
      <w:r w:rsidRPr="5FD13ACF">
        <w:rPr>
          <w:rFonts w:ascii="Montserrat" w:eastAsia="Calibri" w:hAnsi="Montserrat" w:cs="Calibri"/>
          <w:color w:val="000000" w:themeColor="text1"/>
        </w:rPr>
        <w:t>oficina</w:t>
      </w:r>
      <w:proofErr w:type="spellEnd"/>
      <w:r w:rsidRPr="5FD13ACF">
        <w:rPr>
          <w:rFonts w:ascii="Montserrat" w:eastAsia="Calibri" w:hAnsi="Montserrat" w:cs="Calibri"/>
          <w:color w:val="000000" w:themeColor="text1"/>
        </w:rPr>
        <w:t xml:space="preserve"> del </w:t>
      </w:r>
      <w:proofErr w:type="spellStart"/>
      <w:r w:rsidRPr="5FD13ACF">
        <w:rPr>
          <w:rFonts w:ascii="Montserrat" w:eastAsia="Calibri" w:hAnsi="Montserrat" w:cs="Calibri"/>
          <w:color w:val="000000" w:themeColor="text1"/>
        </w:rPr>
        <w:t>Administrador</w:t>
      </w:r>
      <w:proofErr w:type="spellEnd"/>
      <w:r w:rsidRPr="5FD13ACF">
        <w:rPr>
          <w:rFonts w:ascii="Montserrat" w:eastAsia="Calibri" w:hAnsi="Montserrat" w:cs="Calibri"/>
          <w:color w:val="000000" w:themeColor="text1"/>
        </w:rPr>
        <w:t xml:space="preserve"> de la Ciudad, la </w:t>
      </w:r>
      <w:proofErr w:type="spellStart"/>
      <w:r w:rsidRPr="5FD13ACF">
        <w:rPr>
          <w:rFonts w:ascii="Montserrat" w:eastAsia="Calibri" w:hAnsi="Montserrat" w:cs="Calibri"/>
          <w:color w:val="000000" w:themeColor="text1"/>
        </w:rPr>
        <w:t>oficina</w:t>
      </w:r>
      <w:proofErr w:type="spellEnd"/>
      <w:r w:rsidRPr="5FD13ACF">
        <w:rPr>
          <w:rFonts w:ascii="Montserrat" w:eastAsia="Calibri" w:hAnsi="Montserrat" w:cs="Calibri"/>
          <w:color w:val="000000" w:themeColor="text1"/>
        </w:rPr>
        <w:t xml:space="preserve"> de Desarrollo </w:t>
      </w:r>
      <w:proofErr w:type="spellStart"/>
      <w:r w:rsidRPr="5FD13ACF">
        <w:rPr>
          <w:rFonts w:ascii="Montserrat" w:eastAsia="Calibri" w:hAnsi="Montserrat" w:cs="Calibri"/>
          <w:color w:val="000000" w:themeColor="text1"/>
        </w:rPr>
        <w:t>Comunitario</w:t>
      </w:r>
      <w:proofErr w:type="spellEnd"/>
      <w:r w:rsidRPr="5FD13ACF">
        <w:rPr>
          <w:rFonts w:ascii="Montserrat" w:eastAsia="Calibri" w:hAnsi="Montserrat" w:cs="Calibri"/>
          <w:color w:val="000000" w:themeColor="text1"/>
        </w:rPr>
        <w:t xml:space="preserve">, y </w:t>
      </w:r>
      <w:proofErr w:type="spellStart"/>
      <w:r w:rsidRPr="5FD13ACF">
        <w:rPr>
          <w:rFonts w:ascii="Montserrat" w:eastAsia="Calibri" w:hAnsi="Montserrat" w:cs="Calibri"/>
          <w:color w:val="000000" w:themeColor="text1"/>
        </w:rPr>
        <w:t>el</w:t>
      </w:r>
      <w:proofErr w:type="spellEnd"/>
      <w:r w:rsidRPr="5FD13ACF">
        <w:rPr>
          <w:rFonts w:ascii="Montserrat" w:eastAsia="Calibri" w:hAnsi="Montserrat" w:cs="Calibri"/>
          <w:color w:val="000000" w:themeColor="text1"/>
        </w:rPr>
        <w:t xml:space="preserve"> Grupo de </w:t>
      </w:r>
      <w:proofErr w:type="spellStart"/>
      <w:r w:rsidRPr="5FD13ACF">
        <w:rPr>
          <w:rFonts w:ascii="Montserrat" w:eastAsia="Calibri" w:hAnsi="Montserrat" w:cs="Calibri"/>
          <w:color w:val="000000" w:themeColor="text1"/>
        </w:rPr>
        <w:t>Trabajo</w:t>
      </w:r>
      <w:proofErr w:type="spellEnd"/>
      <w:r w:rsidRPr="5FD13ACF">
        <w:rPr>
          <w:rFonts w:ascii="Montserrat" w:eastAsia="Calibri" w:hAnsi="Montserrat" w:cs="Calibri"/>
          <w:color w:val="000000" w:themeColor="text1"/>
        </w:rPr>
        <w:t xml:space="preserve"> de </w:t>
      </w:r>
      <w:proofErr w:type="spellStart"/>
      <w:r w:rsidRPr="5FD13ACF">
        <w:rPr>
          <w:rFonts w:ascii="Montserrat" w:eastAsia="Calibri" w:hAnsi="Montserrat" w:cs="Calibri"/>
          <w:color w:val="000000" w:themeColor="text1"/>
        </w:rPr>
        <w:t>Resiliencia</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en</w:t>
      </w:r>
      <w:proofErr w:type="spellEnd"/>
      <w:r w:rsidRPr="5FD13ACF">
        <w:rPr>
          <w:rFonts w:ascii="Montserrat" w:eastAsia="Calibri" w:hAnsi="Montserrat" w:cs="Calibri"/>
          <w:color w:val="000000" w:themeColor="text1"/>
        </w:rPr>
        <w:t xml:space="preserve"> Gunnison (GRTF), </w:t>
      </w:r>
      <w:proofErr w:type="spellStart"/>
      <w:r w:rsidRPr="5FD13ACF">
        <w:rPr>
          <w:rFonts w:ascii="Montserrat" w:eastAsia="Calibri" w:hAnsi="Montserrat" w:cs="Calibri"/>
          <w:color w:val="000000" w:themeColor="text1"/>
        </w:rPr>
        <w:t>en</w:t>
      </w:r>
      <w:proofErr w:type="spellEnd"/>
      <w:r w:rsidRPr="5FD13ACF">
        <w:rPr>
          <w:rFonts w:ascii="Montserrat" w:eastAsia="Calibri" w:hAnsi="Montserrat" w:cs="Calibri"/>
          <w:color w:val="000000" w:themeColor="text1"/>
        </w:rPr>
        <w:t xml:space="preserve"> </w:t>
      </w:r>
      <w:proofErr w:type="spellStart"/>
      <w:r w:rsidRPr="5FD13ACF">
        <w:rPr>
          <w:rFonts w:ascii="Montserrat" w:eastAsia="Calibri" w:hAnsi="Montserrat" w:cs="Calibri"/>
          <w:color w:val="000000" w:themeColor="text1"/>
        </w:rPr>
        <w:t>cuanto</w:t>
      </w:r>
      <w:proofErr w:type="spellEnd"/>
      <w:r w:rsidRPr="5FD13ACF">
        <w:rPr>
          <w:rFonts w:ascii="Montserrat" w:eastAsia="Calibri" w:hAnsi="Montserrat" w:cs="Calibri"/>
          <w:color w:val="000000" w:themeColor="text1"/>
        </w:rPr>
        <w:t xml:space="preserve"> sea </w:t>
      </w:r>
      <w:proofErr w:type="spellStart"/>
      <w:r w:rsidRPr="5FD13ACF">
        <w:rPr>
          <w:rFonts w:ascii="Montserrat" w:eastAsia="Calibri" w:hAnsi="Montserrat" w:cs="Calibri"/>
          <w:color w:val="000000" w:themeColor="text1"/>
        </w:rPr>
        <w:t>creado</w:t>
      </w:r>
      <w:proofErr w:type="spellEnd"/>
      <w:r w:rsidRPr="5FD13ACF">
        <w:rPr>
          <w:rFonts w:ascii="Montserrat" w:eastAsia="Calibri" w:hAnsi="Montserrat" w:cs="Calibri"/>
          <w:color w:val="000000" w:themeColor="text1"/>
        </w:rPr>
        <w:t xml:space="preserve">. </w:t>
      </w:r>
    </w:p>
    <w:p w14:paraId="3FD9C388" w14:textId="77777777" w:rsidR="005C7D1E" w:rsidRPr="003544A4" w:rsidRDefault="005C7D1E" w:rsidP="005C7D1E"/>
    <w:sectPr w:rsidR="005C7D1E" w:rsidRPr="003544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E2B2" w14:textId="77777777" w:rsidR="003544A4" w:rsidRDefault="003544A4" w:rsidP="003544A4">
      <w:r>
        <w:separator/>
      </w:r>
    </w:p>
  </w:endnote>
  <w:endnote w:type="continuationSeparator" w:id="0">
    <w:p w14:paraId="529A77E8" w14:textId="77777777" w:rsidR="003544A4" w:rsidRDefault="003544A4" w:rsidP="003544A4">
      <w:r>
        <w:continuationSeparator/>
      </w:r>
    </w:p>
  </w:endnote>
  <w:endnote w:id="1">
    <w:p w14:paraId="51264990" w14:textId="77777777" w:rsidR="00B01FC3" w:rsidRPr="00F61210" w:rsidRDefault="00B01FC3" w:rsidP="00B01FC3">
      <w:pPr>
        <w:pStyle w:val="EndnoteText"/>
        <w:rPr>
          <w:rFonts w:ascii="Montserrat" w:hAnsi="Montserrat"/>
          <w:sz w:val="22"/>
          <w:szCs w:val="22"/>
        </w:rPr>
      </w:pPr>
      <w:r w:rsidRPr="00F61210">
        <w:rPr>
          <w:rStyle w:val="EndnoteReference"/>
          <w:rFonts w:ascii="Montserrat" w:hAnsi="Montserrat"/>
          <w:sz w:val="22"/>
          <w:szCs w:val="22"/>
        </w:rPr>
        <w:endnoteRef/>
      </w:r>
      <w:r w:rsidRPr="00F61210">
        <w:rPr>
          <w:rFonts w:ascii="Montserrat" w:hAnsi="Montserrat"/>
          <w:sz w:val="22"/>
          <w:szCs w:val="22"/>
        </w:rPr>
        <w:t xml:space="preserve"> The Causes of Climate Change. Global Climate Change: Vital Signs of the Planet. </w:t>
      </w:r>
      <w:hyperlink r:id="rId1" w:history="1">
        <w:r w:rsidRPr="00F61210">
          <w:rPr>
            <w:rStyle w:val="Hyperlink"/>
            <w:rFonts w:ascii="Montserrat" w:hAnsi="Montserrat"/>
            <w:sz w:val="22"/>
            <w:szCs w:val="22"/>
          </w:rPr>
          <w:t>https://climate.nasa.gov/causes/</w:t>
        </w:r>
      </w:hyperlink>
      <w:r w:rsidRPr="00F61210">
        <w:rPr>
          <w:rFonts w:ascii="Montserrat" w:hAnsi="Montserrat"/>
          <w:sz w:val="22"/>
          <w:szCs w:val="22"/>
        </w:rPr>
        <w:t xml:space="preserve"> </w:t>
      </w:r>
    </w:p>
  </w:endnote>
  <w:endnote w:id="2">
    <w:p w14:paraId="44E0FA6B" w14:textId="77777777" w:rsidR="00B01FC3" w:rsidRPr="00F61210" w:rsidRDefault="00B01FC3" w:rsidP="00B01FC3">
      <w:pPr>
        <w:pStyle w:val="EndnoteText"/>
        <w:rPr>
          <w:rFonts w:ascii="Montserrat" w:hAnsi="Montserrat"/>
          <w:sz w:val="22"/>
          <w:szCs w:val="22"/>
        </w:rPr>
      </w:pPr>
      <w:r w:rsidRPr="00F61210">
        <w:rPr>
          <w:rStyle w:val="EndnoteReference"/>
          <w:rFonts w:ascii="Montserrat" w:hAnsi="Montserrat"/>
          <w:sz w:val="22"/>
          <w:szCs w:val="22"/>
        </w:rPr>
        <w:endnoteRef/>
      </w:r>
      <w:r w:rsidRPr="00F61210">
        <w:rPr>
          <w:rFonts w:ascii="Montserrat" w:hAnsi="Montserrat"/>
          <w:sz w:val="22"/>
          <w:szCs w:val="22"/>
        </w:rPr>
        <w:t xml:space="preserve"> Sustainability. National Geographic Resource Library. National Geographic. </w:t>
      </w:r>
      <w:hyperlink r:id="rId2" w:history="1">
        <w:r w:rsidRPr="00F61210">
          <w:rPr>
            <w:rStyle w:val="Hyperlink"/>
            <w:rFonts w:ascii="Montserrat" w:hAnsi="Montserrat"/>
            <w:sz w:val="22"/>
            <w:szCs w:val="22"/>
          </w:rPr>
          <w:t>https://www.nationalgeographic.org/encyclopeeasing</w:t>
        </w:r>
      </w:hyperlink>
      <w:r w:rsidRPr="00F61210">
        <w:rPr>
          <w:rFonts w:ascii="Montserrat" w:hAnsi="Montserrat"/>
          <w:sz w:val="22"/>
          <w:szCs w:val="22"/>
        </w:rPr>
        <w:t xml:space="preserve">. </w:t>
      </w:r>
    </w:p>
  </w:endnote>
  <w:endnote w:id="3">
    <w:p w14:paraId="7DAB4106" w14:textId="77777777" w:rsidR="009E3F55" w:rsidRPr="00F61210" w:rsidRDefault="009E3F55" w:rsidP="009E3F55">
      <w:pPr>
        <w:pStyle w:val="EndnoteText"/>
        <w:rPr>
          <w:rFonts w:ascii="Montserrat" w:hAnsi="Montserrat"/>
          <w:sz w:val="22"/>
          <w:szCs w:val="22"/>
        </w:rPr>
      </w:pPr>
      <w:r w:rsidRPr="00F61210">
        <w:rPr>
          <w:rStyle w:val="EndnoteReference"/>
          <w:rFonts w:ascii="Montserrat" w:hAnsi="Montserrat"/>
          <w:sz w:val="22"/>
          <w:szCs w:val="22"/>
        </w:rPr>
        <w:endnoteRef/>
      </w:r>
      <w:r w:rsidRPr="00F61210">
        <w:rPr>
          <w:rFonts w:ascii="Montserrat" w:hAnsi="Montserrat"/>
          <w:sz w:val="22"/>
          <w:szCs w:val="22"/>
        </w:rPr>
        <w:t xml:space="preserve"> Robinson, Mary. Climate Justice. New York, 2018. </w:t>
      </w:r>
    </w:p>
  </w:endnote>
  <w:endnote w:id="4">
    <w:p w14:paraId="48A5DB26" w14:textId="77777777" w:rsidR="005C7D1E" w:rsidRPr="00F61210" w:rsidRDefault="005C7D1E" w:rsidP="005C7D1E">
      <w:pPr>
        <w:pStyle w:val="EndnoteText"/>
        <w:rPr>
          <w:rFonts w:ascii="Montserrat" w:hAnsi="Montserrat"/>
          <w:sz w:val="22"/>
          <w:szCs w:val="22"/>
        </w:rPr>
      </w:pPr>
      <w:r w:rsidRPr="00F61210">
        <w:rPr>
          <w:rStyle w:val="EndnoteReference"/>
          <w:rFonts w:ascii="Montserrat" w:hAnsi="Montserrat"/>
          <w:sz w:val="22"/>
          <w:szCs w:val="22"/>
        </w:rPr>
        <w:endnoteRef/>
      </w:r>
      <w:r w:rsidRPr="00F61210">
        <w:rPr>
          <w:rFonts w:ascii="Montserrat" w:hAnsi="Montserrat"/>
          <w:sz w:val="22"/>
          <w:szCs w:val="22"/>
        </w:rPr>
        <w:t xml:space="preserve"> Morelli, John (2011) "Environmental Sustainability: A Definition for Environmental Professionals," Journal of Environmental Sustainability: Vol. 1: Iss. 1, Article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C8ED" w14:textId="77777777" w:rsidR="003544A4" w:rsidRDefault="003544A4" w:rsidP="003544A4">
      <w:r>
        <w:separator/>
      </w:r>
    </w:p>
  </w:footnote>
  <w:footnote w:type="continuationSeparator" w:id="0">
    <w:p w14:paraId="035257BE" w14:textId="77777777" w:rsidR="003544A4" w:rsidRDefault="003544A4" w:rsidP="00354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1C0"/>
    <w:multiLevelType w:val="hybridMultilevel"/>
    <w:tmpl w:val="A00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03FD3"/>
    <w:multiLevelType w:val="hybridMultilevel"/>
    <w:tmpl w:val="725E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B1867"/>
    <w:multiLevelType w:val="hybridMultilevel"/>
    <w:tmpl w:val="5FF0F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848B3"/>
    <w:multiLevelType w:val="hybridMultilevel"/>
    <w:tmpl w:val="6A90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E5"/>
    <w:rsid w:val="003544A4"/>
    <w:rsid w:val="003E5BB6"/>
    <w:rsid w:val="004818D2"/>
    <w:rsid w:val="004E0BA0"/>
    <w:rsid w:val="00532E5A"/>
    <w:rsid w:val="005C7D1E"/>
    <w:rsid w:val="006338F2"/>
    <w:rsid w:val="00842810"/>
    <w:rsid w:val="00896847"/>
    <w:rsid w:val="008A28EE"/>
    <w:rsid w:val="008D0F2C"/>
    <w:rsid w:val="009B2375"/>
    <w:rsid w:val="009D3B48"/>
    <w:rsid w:val="009E3F55"/>
    <w:rsid w:val="009F6763"/>
    <w:rsid w:val="00A47616"/>
    <w:rsid w:val="00B01FC3"/>
    <w:rsid w:val="00C63DED"/>
    <w:rsid w:val="00E00F9C"/>
    <w:rsid w:val="00F34CE5"/>
    <w:rsid w:val="00F85A4D"/>
    <w:rsid w:val="39CE5796"/>
    <w:rsid w:val="5FD1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872B"/>
  <w15:chartTrackingRefBased/>
  <w15:docId w15:val="{22262D83-AACB-459C-B9A8-CCC6C979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1F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3B48"/>
    <w:pPr>
      <w:keepNext/>
      <w:keepLines/>
      <w:spacing w:before="40"/>
      <w:outlineLvl w:val="1"/>
    </w:pPr>
    <w:rPr>
      <w:rFonts w:ascii="Montserrat" w:eastAsiaTheme="majorEastAsia" w:hAnsi="Montserrat"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4A4"/>
    <w:pPr>
      <w:tabs>
        <w:tab w:val="center" w:pos="4680"/>
        <w:tab w:val="right" w:pos="9360"/>
      </w:tabs>
    </w:pPr>
  </w:style>
  <w:style w:type="character" w:customStyle="1" w:styleId="HeaderChar">
    <w:name w:val="Header Char"/>
    <w:basedOn w:val="DefaultParagraphFont"/>
    <w:link w:val="Header"/>
    <w:uiPriority w:val="99"/>
    <w:rsid w:val="00354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4A4"/>
    <w:pPr>
      <w:tabs>
        <w:tab w:val="center" w:pos="4680"/>
        <w:tab w:val="right" w:pos="9360"/>
      </w:tabs>
    </w:pPr>
  </w:style>
  <w:style w:type="character" w:customStyle="1" w:styleId="FooterChar">
    <w:name w:val="Footer Char"/>
    <w:basedOn w:val="DefaultParagraphFont"/>
    <w:link w:val="Footer"/>
    <w:uiPriority w:val="99"/>
    <w:rsid w:val="003544A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1F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01FC3"/>
    <w:rPr>
      <w:color w:val="0563C1" w:themeColor="hyperlink"/>
      <w:u w:val="single"/>
    </w:rPr>
  </w:style>
  <w:style w:type="character" w:styleId="EndnoteReference">
    <w:name w:val="endnote reference"/>
    <w:basedOn w:val="DefaultParagraphFont"/>
    <w:uiPriority w:val="99"/>
    <w:semiHidden/>
    <w:unhideWhenUsed/>
    <w:rsid w:val="00B01FC3"/>
    <w:rPr>
      <w:vertAlign w:val="superscript"/>
    </w:rPr>
  </w:style>
  <w:style w:type="character" w:customStyle="1" w:styleId="EndnoteTextChar">
    <w:name w:val="Endnote Text Char"/>
    <w:basedOn w:val="DefaultParagraphFont"/>
    <w:link w:val="EndnoteText"/>
    <w:uiPriority w:val="99"/>
    <w:rsid w:val="00B01FC3"/>
    <w:rPr>
      <w:sz w:val="20"/>
      <w:szCs w:val="20"/>
    </w:rPr>
  </w:style>
  <w:style w:type="paragraph" w:styleId="EndnoteText">
    <w:name w:val="endnote text"/>
    <w:basedOn w:val="Normal"/>
    <w:link w:val="EndnoteTextChar"/>
    <w:uiPriority w:val="99"/>
    <w:unhideWhenUsed/>
    <w:rsid w:val="00B01FC3"/>
    <w:rPr>
      <w:rFonts w:asciiTheme="minorHAnsi" w:eastAsiaTheme="minorHAnsi" w:hAnsiTheme="minorHAnsi" w:cstheme="minorBidi"/>
      <w:sz w:val="20"/>
      <w:szCs w:val="20"/>
    </w:rPr>
  </w:style>
  <w:style w:type="character" w:customStyle="1" w:styleId="EndnoteTextChar1">
    <w:name w:val="Endnote Text Char1"/>
    <w:basedOn w:val="DefaultParagraphFont"/>
    <w:uiPriority w:val="99"/>
    <w:semiHidden/>
    <w:rsid w:val="00B01FC3"/>
    <w:rPr>
      <w:rFonts w:ascii="Times New Roman" w:eastAsia="Times New Roman" w:hAnsi="Times New Roman" w:cs="Times New Roman"/>
      <w:sz w:val="20"/>
      <w:szCs w:val="20"/>
    </w:rPr>
  </w:style>
  <w:style w:type="paragraph" w:customStyle="1" w:styleId="Goals">
    <w:name w:val="Goals"/>
    <w:basedOn w:val="Normal"/>
    <w:link w:val="GoalsChar"/>
    <w:qFormat/>
    <w:rsid w:val="00842810"/>
    <w:rPr>
      <w:b/>
      <w:sz w:val="28"/>
    </w:rPr>
  </w:style>
  <w:style w:type="character" w:customStyle="1" w:styleId="GoalsChar">
    <w:name w:val="Goals Char"/>
    <w:basedOn w:val="DefaultParagraphFont"/>
    <w:link w:val="Goals"/>
    <w:rsid w:val="00842810"/>
    <w:rPr>
      <w:rFonts w:ascii="Times New Roman" w:eastAsia="Times New Roman" w:hAnsi="Times New Roman" w:cs="Times New Roman"/>
      <w:b/>
      <w:sz w:val="28"/>
      <w:szCs w:val="24"/>
    </w:rPr>
  </w:style>
  <w:style w:type="paragraph" w:styleId="ListParagraph">
    <w:name w:val="List Paragraph"/>
    <w:basedOn w:val="Normal"/>
    <w:uiPriority w:val="34"/>
    <w:qFormat/>
    <w:rsid w:val="009E3F55"/>
    <w:pPr>
      <w:ind w:left="720"/>
      <w:contextualSpacing/>
    </w:pPr>
  </w:style>
  <w:style w:type="character" w:customStyle="1" w:styleId="Heading2Char">
    <w:name w:val="Heading 2 Char"/>
    <w:basedOn w:val="DefaultParagraphFont"/>
    <w:link w:val="Heading2"/>
    <w:uiPriority w:val="9"/>
    <w:rsid w:val="009D3B48"/>
    <w:rPr>
      <w:rFonts w:ascii="Montserrat" w:eastAsiaTheme="majorEastAsia" w:hAnsi="Montserrat"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endnotes.xml.rels><?xml version="1.0" encoding="UTF-8" standalone="yes"?>
<Relationships xmlns="http://schemas.openxmlformats.org/package/2006/relationships"><Relationship Id="rId2" Type="http://schemas.openxmlformats.org/officeDocument/2006/relationships/hyperlink" Target="https://www.nationalgeographic.org/encyclopeeasing" TargetMode="External"/><Relationship Id="rId1" Type="http://schemas.openxmlformats.org/officeDocument/2006/relationships/hyperlink" Target="https://climate.nasa.gov/ca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EF226F50DA746B59F2FD8B157ECC0" ma:contentTypeVersion="13" ma:contentTypeDescription="Create a new document." ma:contentTypeScope="" ma:versionID="8465d56d5ee154fecc4f986a4f71667f">
  <xsd:schema xmlns:xsd="http://www.w3.org/2001/XMLSchema" xmlns:xs="http://www.w3.org/2001/XMLSchema" xmlns:p="http://schemas.microsoft.com/office/2006/metadata/properties" xmlns:ns3="23c01709-15eb-4469-9341-add6efc676fa" xmlns:ns4="7c875929-e1f6-4230-aabf-a91fffbb098a" targetNamespace="http://schemas.microsoft.com/office/2006/metadata/properties" ma:root="true" ma:fieldsID="752ebba43cb486d24138ac58cd90a994" ns3:_="" ns4:_="">
    <xsd:import namespace="23c01709-15eb-4469-9341-add6efc676fa"/>
    <xsd:import namespace="7c875929-e1f6-4230-aabf-a91fffbb09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01709-15eb-4469-9341-add6efc676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5929-e1f6-4230-aabf-a91fffbb09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8625D-B233-447F-B7F5-67AEF9196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01709-15eb-4469-9341-add6efc676fa"/>
    <ds:schemaRef ds:uri="7c875929-e1f6-4230-aabf-a91fffbb0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F6527-A8B4-42BE-AF07-621C2686CDB0}">
  <ds:schemaRefs>
    <ds:schemaRef ds:uri="http://schemas.microsoft.com/sharepoint/v3/contenttype/forms"/>
  </ds:schemaRefs>
</ds:datastoreItem>
</file>

<file path=customXml/itemProps3.xml><?xml version="1.0" encoding="utf-8"?>
<ds:datastoreItem xmlns:ds="http://schemas.openxmlformats.org/officeDocument/2006/customXml" ds:itemID="{977944EE-D306-4F5B-9B4B-6AAC1761E271}">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23c01709-15eb-4469-9341-add6efc676fa"/>
    <ds:schemaRef ds:uri="7c875929-e1f6-4230-aabf-a91fffbb098a"/>
    <ds:schemaRef ds:uri="http://schemas.microsoft.com/office/2006/metadata/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Hessler</dc:creator>
  <cp:keywords/>
  <dc:description/>
  <cp:lastModifiedBy>Annie Chaivre</cp:lastModifiedBy>
  <cp:revision>3</cp:revision>
  <dcterms:created xsi:type="dcterms:W3CDTF">2022-05-12T17:46:00Z</dcterms:created>
  <dcterms:modified xsi:type="dcterms:W3CDTF">2022-05-13T18:30:00Z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0x010100CA0EF226F50DA746B59F2FD8B157ECC0</vt:lpwstr>
  </property>
</Properties>
</file>